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45" w:rsidRPr="00602E1A" w:rsidRDefault="001D5874" w:rsidP="00602E1A">
      <w:pPr>
        <w:adjustRightInd w:val="0"/>
        <w:snapToGrid w:val="0"/>
        <w:spacing w:line="276" w:lineRule="auto"/>
        <w:ind w:firstLineChars="2900" w:firstLine="6090"/>
        <w:rPr>
          <w:rStyle w:val="comanyfactscolumn2"/>
          <w:rFonts w:ascii="Arial" w:eastAsia="微软雅黑" w:hAnsi="Arial" w:cs="Arial"/>
          <w:b/>
          <w:color w:val="000000"/>
          <w:szCs w:val="21"/>
        </w:rPr>
      </w:pPr>
      <w:r>
        <w:rPr>
          <w:rStyle w:val="comanyfactscolumn2"/>
          <w:rFonts w:ascii="Arial" w:eastAsia="微软雅黑" w:hAnsi="Arial" w:cs="Arial" w:hint="eastAsia"/>
          <w:b/>
          <w:color w:val="000000"/>
          <w:szCs w:val="21"/>
        </w:rPr>
        <w:t>合天下士</w:t>
      </w:r>
      <w:r w:rsidR="000D64E7" w:rsidRPr="00602E1A">
        <w:rPr>
          <w:rStyle w:val="comanyfactscolumn2"/>
          <w:rFonts w:ascii="Arial" w:eastAsia="微软雅黑" w:hAnsi="Arial" w:cs="Arial"/>
          <w:b/>
          <w:color w:val="000000"/>
          <w:szCs w:val="21"/>
        </w:rPr>
        <w:t>，</w:t>
      </w:r>
      <w:r>
        <w:rPr>
          <w:rStyle w:val="comanyfactscolumn2"/>
          <w:rFonts w:ascii="Arial" w:eastAsia="微软雅黑" w:hAnsi="Arial" w:cs="Arial" w:hint="eastAsia"/>
          <w:b/>
          <w:color w:val="000000"/>
          <w:szCs w:val="21"/>
        </w:rPr>
        <w:t>全健康梦</w:t>
      </w:r>
    </w:p>
    <w:p w:rsidR="00DF52D5" w:rsidRPr="00602E1A" w:rsidRDefault="00602E1A" w:rsidP="00602E1A">
      <w:pPr>
        <w:adjustRightInd w:val="0"/>
        <w:snapToGrid w:val="0"/>
        <w:spacing w:line="276" w:lineRule="auto"/>
        <w:jc w:val="center"/>
        <w:rPr>
          <w:rStyle w:val="comanyfactscolumn2"/>
          <w:rFonts w:ascii="Arial" w:eastAsia="微软雅黑" w:hAnsi="Arial" w:cs="Arial"/>
          <w:b/>
          <w:color w:val="000000"/>
          <w:szCs w:val="21"/>
        </w:rPr>
      </w:pPr>
      <w:r w:rsidRPr="00602E1A">
        <w:rPr>
          <w:rStyle w:val="comanyfactscolumn2"/>
          <w:rFonts w:ascii="Arial" w:eastAsia="微软雅黑" w:hAnsi="Arial" w:cs="Arial"/>
          <w:b/>
          <w:color w:val="000000"/>
          <w:szCs w:val="21"/>
        </w:rPr>
        <w:t xml:space="preserve">            </w:t>
      </w:r>
      <w:r w:rsidR="009F233F" w:rsidRPr="00602E1A">
        <w:rPr>
          <w:rStyle w:val="comanyfactscolumn2"/>
          <w:rFonts w:ascii="Arial" w:eastAsia="微软雅黑" w:hAnsi="Arial" w:cs="Arial"/>
          <w:b/>
          <w:color w:val="000000"/>
          <w:szCs w:val="21"/>
        </w:rPr>
        <w:t>-</w:t>
      </w:r>
      <w:r w:rsidRPr="00602E1A">
        <w:rPr>
          <w:rStyle w:val="comanyfactscolumn2"/>
          <w:rFonts w:ascii="Arial" w:eastAsia="微软雅黑" w:hAnsi="Arial" w:cs="Arial"/>
          <w:b/>
          <w:color w:val="000000"/>
          <w:szCs w:val="21"/>
        </w:rPr>
        <w:t xml:space="preserve">- </w:t>
      </w:r>
      <w:r w:rsidR="000D64E7" w:rsidRPr="00602E1A">
        <w:rPr>
          <w:rStyle w:val="comanyfactscolumn2"/>
          <w:rFonts w:ascii="Arial" w:eastAsia="微软雅黑" w:hAnsi="Arial" w:cs="Arial"/>
          <w:b/>
          <w:color w:val="000000"/>
          <w:szCs w:val="21"/>
        </w:rPr>
        <w:t>药明康德</w:t>
      </w:r>
      <w:r w:rsidR="001D5874">
        <w:rPr>
          <w:rStyle w:val="comanyfactscolumn2"/>
          <w:rFonts w:ascii="微软雅黑" w:eastAsia="微软雅黑" w:hAnsi="微软雅黑" w:cs="Arial" w:hint="eastAsia"/>
          <w:b/>
          <w:color w:val="000000"/>
          <w:szCs w:val="21"/>
        </w:rPr>
        <w:t>∙</w:t>
      </w:r>
      <w:r w:rsidR="001D5874">
        <w:rPr>
          <w:rStyle w:val="comanyfactscolumn2"/>
          <w:rFonts w:ascii="Arial" w:eastAsia="微软雅黑" w:hAnsi="Arial" w:cs="Arial" w:hint="eastAsia"/>
          <w:b/>
          <w:color w:val="000000"/>
          <w:szCs w:val="21"/>
        </w:rPr>
        <w:t>合全药业</w:t>
      </w:r>
      <w:r w:rsidR="008E4F21" w:rsidRPr="00602E1A">
        <w:rPr>
          <w:rStyle w:val="comanyfactscolumn2"/>
          <w:rFonts w:ascii="Arial" w:eastAsia="微软雅黑" w:hAnsi="Arial" w:cs="Arial"/>
          <w:b/>
          <w:color w:val="000000"/>
          <w:szCs w:val="21"/>
        </w:rPr>
        <w:t>201</w:t>
      </w:r>
      <w:r w:rsidR="00FC713F">
        <w:rPr>
          <w:rStyle w:val="comanyfactscolumn2"/>
          <w:rFonts w:ascii="Arial" w:eastAsia="微软雅黑" w:hAnsi="Arial" w:cs="Arial"/>
          <w:b/>
          <w:color w:val="000000"/>
          <w:szCs w:val="21"/>
        </w:rPr>
        <w:t>9</w:t>
      </w:r>
      <w:r w:rsidR="000D64E7" w:rsidRPr="00602E1A">
        <w:rPr>
          <w:rStyle w:val="comanyfactscolumn2"/>
          <w:rFonts w:ascii="Arial" w:eastAsia="微软雅黑" w:hAnsi="Arial" w:cs="Arial"/>
          <w:b/>
          <w:color w:val="000000"/>
          <w:szCs w:val="21"/>
        </w:rPr>
        <w:t>校园招聘</w:t>
      </w:r>
    </w:p>
    <w:p w:rsidR="00DA6B6B" w:rsidRPr="00602E1A" w:rsidRDefault="00DA6B6B" w:rsidP="00DA6B6B">
      <w:pPr>
        <w:pStyle w:val="Default"/>
        <w:snapToGrid w:val="0"/>
        <w:spacing w:line="360" w:lineRule="auto"/>
        <w:ind w:firstLineChars="200" w:firstLine="420"/>
        <w:rPr>
          <w:rFonts w:ascii="Arial" w:hAnsi="Arial" w:cs="Arial"/>
          <w:sz w:val="21"/>
          <w:szCs w:val="21"/>
        </w:rPr>
      </w:pPr>
      <w:r w:rsidRPr="00602E1A">
        <w:rPr>
          <w:rFonts w:ascii="Arial" w:hAnsi="Arial" w:cs="Arial"/>
          <w:sz w:val="21"/>
          <w:szCs w:val="21"/>
        </w:rPr>
        <w:t>STA</w:t>
      </w:r>
      <w:r w:rsidRPr="00602E1A">
        <w:rPr>
          <w:rFonts w:ascii="Arial" w:hAnsi="Arial" w:cs="Arial"/>
          <w:sz w:val="21"/>
          <w:szCs w:val="21"/>
        </w:rPr>
        <w:t>合全</w:t>
      </w:r>
      <w:r w:rsidR="001D5874">
        <w:rPr>
          <w:rFonts w:ascii="Arial" w:hAnsi="Arial" w:cs="Arial" w:hint="eastAsia"/>
          <w:sz w:val="21"/>
          <w:szCs w:val="21"/>
        </w:rPr>
        <w:t>是药明康德最大的全资子公司，</w:t>
      </w:r>
      <w:r w:rsidR="001D5874">
        <w:rPr>
          <w:rFonts w:ascii="Arial" w:hAnsi="Arial" w:cs="Arial"/>
          <w:sz w:val="21"/>
          <w:szCs w:val="21"/>
        </w:rPr>
        <w:t>于</w:t>
      </w:r>
      <w:r w:rsidR="001D5874">
        <w:rPr>
          <w:rFonts w:ascii="Arial" w:hAnsi="Arial" w:cs="Arial" w:hint="eastAsia"/>
          <w:sz w:val="21"/>
          <w:szCs w:val="21"/>
        </w:rPr>
        <w:t>2015</w:t>
      </w:r>
      <w:r w:rsidR="001D5874">
        <w:rPr>
          <w:rFonts w:ascii="Arial" w:hAnsi="Arial" w:cs="Arial" w:hint="eastAsia"/>
          <w:sz w:val="21"/>
          <w:szCs w:val="21"/>
        </w:rPr>
        <w:t>年在新三板上市。我们</w:t>
      </w:r>
      <w:r w:rsidRPr="00602E1A">
        <w:rPr>
          <w:rFonts w:ascii="Arial" w:hAnsi="Arial" w:cs="Arial"/>
          <w:sz w:val="21"/>
          <w:szCs w:val="21"/>
        </w:rPr>
        <w:t>提供从研发到原料药及制剂商业化生产的一体化服务，无论是前期药物发现、研发到制剂的商业化生产，你都能有机会接触到</w:t>
      </w:r>
      <w:r w:rsidRPr="00602E1A">
        <w:rPr>
          <w:rFonts w:ascii="Arial" w:hAnsi="Arial" w:cs="Arial"/>
          <w:sz w:val="21"/>
          <w:szCs w:val="21"/>
        </w:rPr>
        <w:t>STA</w:t>
      </w:r>
      <w:r w:rsidRPr="00602E1A">
        <w:rPr>
          <w:rFonts w:ascii="Arial" w:hAnsi="Arial" w:cs="Arial"/>
          <w:sz w:val="21"/>
          <w:szCs w:val="21"/>
        </w:rPr>
        <w:t>在医药定制研发生产领域全产业链的布局。</w:t>
      </w:r>
    </w:p>
    <w:p w:rsidR="00473118" w:rsidRPr="00602E1A" w:rsidRDefault="00DA6B6B" w:rsidP="00602E1A">
      <w:pPr>
        <w:pStyle w:val="Default"/>
        <w:snapToGrid w:val="0"/>
        <w:spacing w:line="360" w:lineRule="auto"/>
        <w:ind w:firstLineChars="200" w:firstLine="420"/>
        <w:rPr>
          <w:rFonts w:ascii="Arial" w:hAnsi="Arial" w:cs="Arial"/>
          <w:sz w:val="21"/>
          <w:szCs w:val="21"/>
        </w:rPr>
      </w:pPr>
      <w:r w:rsidRPr="00602E1A">
        <w:rPr>
          <w:rFonts w:ascii="Arial" w:hAnsi="Arial" w:cs="Arial"/>
          <w:sz w:val="21"/>
          <w:szCs w:val="21"/>
        </w:rPr>
        <w:t>STA</w:t>
      </w:r>
      <w:r w:rsidRPr="00602E1A">
        <w:rPr>
          <w:rFonts w:ascii="Arial" w:hAnsi="Arial" w:cs="Arial"/>
          <w:sz w:val="21"/>
          <w:szCs w:val="21"/>
        </w:rPr>
        <w:t>合全有着全球最大的原料药</w:t>
      </w:r>
      <w:r w:rsidRPr="00602E1A">
        <w:rPr>
          <w:rFonts w:ascii="Arial" w:hAnsi="Arial" w:cs="Arial"/>
          <w:sz w:val="21"/>
          <w:szCs w:val="21"/>
        </w:rPr>
        <w:t>API</w:t>
      </w:r>
      <w:r w:rsidRPr="00602E1A">
        <w:rPr>
          <w:rFonts w:ascii="Arial" w:hAnsi="Arial" w:cs="Arial"/>
          <w:sz w:val="21"/>
          <w:szCs w:val="21"/>
        </w:rPr>
        <w:t>研发和生产、制剂研发和生产、分析研发及质量的专业团队，超过</w:t>
      </w:r>
      <w:r w:rsidRPr="00602E1A">
        <w:rPr>
          <w:rFonts w:ascii="Arial" w:hAnsi="Arial" w:cs="Arial"/>
          <w:sz w:val="21"/>
          <w:szCs w:val="21"/>
        </w:rPr>
        <w:t>3500+</w:t>
      </w:r>
      <w:r w:rsidRPr="00602E1A">
        <w:rPr>
          <w:rFonts w:ascii="Arial" w:hAnsi="Arial" w:cs="Arial"/>
          <w:sz w:val="21"/>
          <w:szCs w:val="21"/>
        </w:rPr>
        <w:t>的</w:t>
      </w:r>
      <w:r w:rsidRPr="00602E1A">
        <w:rPr>
          <w:rFonts w:ascii="Arial" w:hAnsi="Arial" w:cs="Arial"/>
          <w:sz w:val="21"/>
          <w:szCs w:val="21"/>
        </w:rPr>
        <w:t>STA</w:t>
      </w:r>
      <w:r w:rsidRPr="00602E1A">
        <w:rPr>
          <w:rFonts w:ascii="Arial" w:hAnsi="Arial" w:cs="Arial"/>
          <w:sz w:val="21"/>
          <w:szCs w:val="21"/>
        </w:rPr>
        <w:t>合全人将与你并肩作战，一起铸就促进人类健康的伟大事业！</w:t>
      </w:r>
      <w:r w:rsidR="00F21601" w:rsidRPr="00602E1A">
        <w:rPr>
          <w:rFonts w:ascii="Arial" w:hAnsi="Arial" w:cs="Arial"/>
          <w:sz w:val="21"/>
          <w:szCs w:val="21"/>
        </w:rPr>
        <w:t>欢迎关注并申请我们的职位！</w:t>
      </w:r>
      <w:r w:rsidR="004A41AC" w:rsidRPr="00602E1A">
        <w:rPr>
          <w:rFonts w:ascii="Arial" w:hAnsi="Arial" w:cs="Arial"/>
          <w:sz w:val="21"/>
          <w:szCs w:val="21"/>
        </w:rPr>
        <w:t xml:space="preserve"> </w:t>
      </w:r>
    </w:p>
    <w:p w:rsidR="00DA6B6B" w:rsidRPr="00602E1A" w:rsidRDefault="00DA6B6B" w:rsidP="00DA6B6B">
      <w:pPr>
        <w:pStyle w:val="Default"/>
        <w:snapToGrid w:val="0"/>
        <w:spacing w:line="360" w:lineRule="auto"/>
        <w:rPr>
          <w:rFonts w:ascii="Arial" w:hAnsi="Arial" w:cs="Arial"/>
          <w:b/>
          <w:bCs/>
          <w:sz w:val="21"/>
          <w:szCs w:val="21"/>
        </w:rPr>
      </w:pPr>
      <w:r w:rsidRPr="00602E1A">
        <w:rPr>
          <w:rFonts w:ascii="Arial" w:hAnsi="Arial" w:cs="Arial"/>
          <w:b/>
          <w:bCs/>
          <w:sz w:val="21"/>
          <w:szCs w:val="21"/>
        </w:rPr>
        <w:t>合全药业</w:t>
      </w:r>
      <w:r w:rsidRPr="00602E1A">
        <w:rPr>
          <w:rFonts w:ascii="Arial" w:hAnsi="Arial" w:cs="Arial"/>
          <w:b/>
          <w:sz w:val="21"/>
          <w:szCs w:val="21"/>
        </w:rPr>
        <w:t>微信公众号：合全药业</w:t>
      </w:r>
      <w:r w:rsidR="001D5874">
        <w:rPr>
          <w:rFonts w:ascii="Arial" w:hAnsi="Arial" w:cs="Arial" w:hint="eastAsia"/>
          <w:b/>
          <w:sz w:val="21"/>
          <w:szCs w:val="21"/>
        </w:rPr>
        <w:t xml:space="preserve"> </w:t>
      </w:r>
      <w:r w:rsidRPr="00602E1A">
        <w:rPr>
          <w:rFonts w:ascii="Arial" w:hAnsi="Arial" w:cs="Arial"/>
          <w:b/>
          <w:sz w:val="21"/>
          <w:szCs w:val="21"/>
        </w:rPr>
        <w:t>（关注</w:t>
      </w:r>
      <w:r w:rsidR="00472F3C">
        <w:rPr>
          <w:rFonts w:ascii="Arial" w:hAnsi="Arial" w:cs="Arial" w:hint="eastAsia"/>
          <w:b/>
          <w:sz w:val="21"/>
          <w:szCs w:val="21"/>
        </w:rPr>
        <w:t>招聘职位的</w:t>
      </w:r>
      <w:r w:rsidRPr="00602E1A">
        <w:rPr>
          <w:rFonts w:ascii="Arial" w:hAnsi="Arial" w:cs="Arial"/>
          <w:b/>
          <w:sz w:val="21"/>
          <w:szCs w:val="21"/>
        </w:rPr>
        <w:t>介绍）</w:t>
      </w:r>
    </w:p>
    <w:p w:rsidR="00D44E1B" w:rsidRPr="00602E1A" w:rsidRDefault="00DA6B6B" w:rsidP="00DA6B6B">
      <w:pPr>
        <w:pStyle w:val="Default"/>
        <w:snapToGrid w:val="0"/>
        <w:spacing w:line="360" w:lineRule="auto"/>
        <w:ind w:firstLineChars="400" w:firstLine="840"/>
        <w:rPr>
          <w:rFonts w:ascii="Arial" w:hAnsi="Arial" w:cs="Arial"/>
          <w:b/>
          <w:bCs/>
          <w:sz w:val="21"/>
          <w:szCs w:val="21"/>
        </w:rPr>
      </w:pPr>
      <w:r w:rsidRPr="00602E1A">
        <w:rPr>
          <w:rFonts w:ascii="Arial" w:hAnsi="Arial" w:cs="Arial"/>
          <w:b/>
          <w:noProof/>
          <w:sz w:val="21"/>
          <w:szCs w:val="21"/>
        </w:rPr>
        <w:drawing>
          <wp:anchor distT="0" distB="0" distL="114300" distR="114300" simplePos="0" relativeHeight="251659264" behindDoc="0" locked="0" layoutInCell="1" allowOverlap="1" wp14:anchorId="7D01E032" wp14:editId="4C02DD18">
            <wp:simplePos x="0" y="0"/>
            <wp:positionH relativeFrom="margin">
              <wp:align>left</wp:align>
            </wp:positionH>
            <wp:positionV relativeFrom="paragraph">
              <wp:posOffset>37465</wp:posOffset>
            </wp:positionV>
            <wp:extent cx="1351338" cy="1360828"/>
            <wp:effectExtent l="0" t="0" r="1270" b="0"/>
            <wp:wrapNone/>
            <wp:docPr id="2" name="图片 2" descr="E:\Elsa\Recruitment\Campus Recruitment 2016-2017\Advertisement\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lsa\Recruitment\Campus Recruitment 2016-2017\Advertisement\二维码.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338" cy="13608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6B6B" w:rsidRPr="001D5874" w:rsidRDefault="00DA6B6B" w:rsidP="007620EA">
      <w:pPr>
        <w:pStyle w:val="Default"/>
        <w:snapToGrid w:val="0"/>
        <w:spacing w:line="360" w:lineRule="auto"/>
        <w:rPr>
          <w:rFonts w:ascii="Arial" w:hAnsi="Arial" w:cs="Arial"/>
          <w:b/>
          <w:bCs/>
          <w:sz w:val="21"/>
          <w:szCs w:val="21"/>
        </w:rPr>
      </w:pPr>
    </w:p>
    <w:p w:rsidR="00DA6B6B" w:rsidRPr="00602E1A" w:rsidRDefault="00DA6B6B" w:rsidP="007620EA">
      <w:pPr>
        <w:pStyle w:val="Default"/>
        <w:snapToGrid w:val="0"/>
        <w:spacing w:line="360" w:lineRule="auto"/>
        <w:rPr>
          <w:rFonts w:ascii="Arial" w:hAnsi="Arial" w:cs="Arial"/>
          <w:b/>
          <w:bCs/>
          <w:sz w:val="21"/>
          <w:szCs w:val="21"/>
        </w:rPr>
      </w:pPr>
    </w:p>
    <w:p w:rsidR="00DA6B6B" w:rsidRPr="00602E1A" w:rsidRDefault="00DA6B6B" w:rsidP="007620EA">
      <w:pPr>
        <w:pStyle w:val="Default"/>
        <w:snapToGrid w:val="0"/>
        <w:spacing w:line="360" w:lineRule="auto"/>
        <w:rPr>
          <w:rFonts w:ascii="Arial" w:hAnsi="Arial" w:cs="Arial"/>
          <w:b/>
          <w:bCs/>
          <w:sz w:val="21"/>
          <w:szCs w:val="21"/>
        </w:rPr>
      </w:pPr>
    </w:p>
    <w:p w:rsidR="004E77DB" w:rsidRPr="00602E1A" w:rsidRDefault="004E77DB" w:rsidP="00DA6B6B">
      <w:pPr>
        <w:pStyle w:val="Default"/>
        <w:snapToGrid w:val="0"/>
        <w:spacing w:line="360" w:lineRule="auto"/>
        <w:rPr>
          <w:rFonts w:ascii="Arial" w:hAnsi="Arial" w:cs="Arial"/>
          <w:b/>
          <w:bCs/>
          <w:sz w:val="21"/>
          <w:szCs w:val="21"/>
        </w:rPr>
      </w:pPr>
    </w:p>
    <w:p w:rsidR="00941230" w:rsidRPr="00602E1A" w:rsidRDefault="00941230" w:rsidP="00DA6B6B">
      <w:pPr>
        <w:pStyle w:val="Default"/>
        <w:snapToGrid w:val="0"/>
        <w:spacing w:line="360" w:lineRule="auto"/>
        <w:rPr>
          <w:rFonts w:ascii="Arial" w:hAnsi="Arial" w:cs="Arial"/>
          <w:b/>
          <w:bCs/>
          <w:sz w:val="21"/>
          <w:szCs w:val="21"/>
        </w:rPr>
      </w:pPr>
    </w:p>
    <w:p w:rsidR="00941230" w:rsidRPr="00602E1A" w:rsidRDefault="00941230" w:rsidP="00DA6B6B">
      <w:pPr>
        <w:pStyle w:val="Default"/>
        <w:snapToGrid w:val="0"/>
        <w:spacing w:line="360" w:lineRule="auto"/>
        <w:rPr>
          <w:rFonts w:ascii="Arial" w:hAnsi="Arial" w:cs="Arial"/>
          <w:b/>
          <w:bCs/>
          <w:sz w:val="21"/>
          <w:szCs w:val="21"/>
        </w:rPr>
      </w:pPr>
    </w:p>
    <w:p w:rsidR="00F21601" w:rsidRPr="00602E1A" w:rsidRDefault="00FC713F" w:rsidP="007620EA">
      <w:pPr>
        <w:adjustRightInd w:val="0"/>
        <w:snapToGrid w:val="0"/>
        <w:spacing w:line="360" w:lineRule="auto"/>
        <w:rPr>
          <w:rStyle w:val="comanyfactscolumn2"/>
          <w:rFonts w:ascii="Arial" w:eastAsia="微软雅黑" w:hAnsi="Arial" w:cs="Arial"/>
          <w:b/>
          <w:szCs w:val="21"/>
        </w:rPr>
      </w:pPr>
      <w:r>
        <w:rPr>
          <w:rStyle w:val="comanyfactscolumn2"/>
          <w:rFonts w:ascii="Arial" w:eastAsia="微软雅黑" w:hAnsi="Arial" w:cs="Arial"/>
          <w:b/>
          <w:color w:val="000000"/>
          <w:szCs w:val="21"/>
        </w:rPr>
        <w:t>2019</w:t>
      </w:r>
      <w:r w:rsidR="00DA6B6B" w:rsidRPr="00602E1A">
        <w:rPr>
          <w:rStyle w:val="comanyfactscolumn2"/>
          <w:rFonts w:ascii="Arial" w:eastAsia="微软雅黑" w:hAnsi="Arial" w:cs="Arial"/>
          <w:b/>
          <w:color w:val="000000"/>
          <w:szCs w:val="21"/>
        </w:rPr>
        <w:t>合全药业</w:t>
      </w:r>
      <w:r w:rsidR="00473118" w:rsidRPr="00602E1A">
        <w:rPr>
          <w:rStyle w:val="comanyfactscolumn2"/>
          <w:rFonts w:ascii="Arial" w:eastAsia="微软雅黑" w:hAnsi="Arial" w:cs="Arial"/>
          <w:b/>
          <w:color w:val="000000"/>
          <w:szCs w:val="21"/>
        </w:rPr>
        <w:t>校园招聘工作组</w:t>
      </w:r>
      <w:r w:rsidR="00602E1A" w:rsidRPr="00602E1A">
        <w:rPr>
          <w:rStyle w:val="comanyfactscolumn2"/>
          <w:rFonts w:ascii="Arial" w:eastAsia="微软雅黑" w:hAnsi="Arial" w:cs="Arial"/>
          <w:b/>
          <w:color w:val="000000"/>
          <w:szCs w:val="21"/>
        </w:rPr>
        <w:t xml:space="preserve">    </w:t>
      </w:r>
      <w:r w:rsidR="00473118" w:rsidRPr="00602E1A">
        <w:rPr>
          <w:rStyle w:val="comanyfactscolumn2"/>
          <w:rFonts w:ascii="Arial" w:eastAsia="微软雅黑" w:hAnsi="Arial" w:cs="Arial"/>
          <w:b/>
          <w:color w:val="000000"/>
          <w:szCs w:val="21"/>
        </w:rPr>
        <w:t>联系邮箱：</w:t>
      </w:r>
      <w:r w:rsidR="00602E1A" w:rsidRPr="00890EF9">
        <w:rPr>
          <w:rFonts w:ascii="Arial" w:eastAsia="微软雅黑" w:hAnsi="Arial" w:cs="Arial"/>
          <w:b/>
          <w:color w:val="2F5496" w:themeColor="accent5" w:themeShade="BF"/>
          <w:szCs w:val="21"/>
        </w:rPr>
        <w:t>hr_sta@wuxiapptec.com</w:t>
      </w:r>
      <w:r w:rsidR="00602E1A" w:rsidRPr="00602E1A">
        <w:rPr>
          <w:rFonts w:ascii="Arial" w:eastAsia="微软雅黑" w:hAnsi="Arial" w:cs="Arial"/>
          <w:b/>
          <w:szCs w:val="21"/>
        </w:rPr>
        <w:t xml:space="preserve">   </w:t>
      </w:r>
      <w:r w:rsidR="00473118" w:rsidRPr="00602E1A">
        <w:rPr>
          <w:rStyle w:val="comanyfactscolumn2"/>
          <w:rFonts w:ascii="Arial" w:eastAsia="微软雅黑" w:hAnsi="Arial" w:cs="Arial"/>
          <w:b/>
          <w:szCs w:val="21"/>
        </w:rPr>
        <w:t>电话：</w:t>
      </w:r>
      <w:r w:rsidR="00473118" w:rsidRPr="00890EF9">
        <w:rPr>
          <w:rStyle w:val="comanyfactscolumn2"/>
          <w:rFonts w:ascii="Arial" w:eastAsia="微软雅黑" w:hAnsi="Arial" w:cs="Arial"/>
          <w:b/>
          <w:color w:val="2F5496" w:themeColor="accent5" w:themeShade="BF"/>
          <w:szCs w:val="21"/>
        </w:rPr>
        <w:t>021-</w:t>
      </w:r>
      <w:r w:rsidR="004A41AC" w:rsidRPr="00890EF9">
        <w:rPr>
          <w:rStyle w:val="comanyfactscolumn2"/>
          <w:rFonts w:ascii="Arial" w:eastAsia="微软雅黑" w:hAnsi="Arial" w:cs="Arial"/>
          <w:b/>
          <w:color w:val="2F5496" w:themeColor="accent5" w:themeShade="BF"/>
          <w:szCs w:val="21"/>
        </w:rPr>
        <w:t xml:space="preserve">3870 </w:t>
      </w:r>
      <w:r>
        <w:rPr>
          <w:rStyle w:val="comanyfactscolumn2"/>
          <w:rFonts w:ascii="Arial" w:eastAsia="微软雅黑" w:hAnsi="Arial" w:cs="Arial"/>
          <w:b/>
          <w:color w:val="2F5496" w:themeColor="accent5" w:themeShade="BF"/>
          <w:szCs w:val="21"/>
        </w:rPr>
        <w:t>8662</w:t>
      </w:r>
      <w:r w:rsidR="004A41AC" w:rsidRPr="00890EF9">
        <w:rPr>
          <w:rStyle w:val="comanyfactscolumn2"/>
          <w:rFonts w:ascii="Arial" w:eastAsia="微软雅黑" w:hAnsi="Arial" w:cs="Arial"/>
          <w:b/>
          <w:color w:val="2F5496" w:themeColor="accent5" w:themeShade="BF"/>
          <w:szCs w:val="21"/>
        </w:rPr>
        <w:t>、</w:t>
      </w:r>
      <w:r>
        <w:rPr>
          <w:rStyle w:val="comanyfactscolumn2"/>
          <w:rFonts w:ascii="Arial" w:eastAsia="微软雅黑" w:hAnsi="Arial" w:cs="Arial" w:hint="eastAsia"/>
          <w:b/>
          <w:color w:val="2F5496" w:themeColor="accent5" w:themeShade="BF"/>
          <w:szCs w:val="21"/>
        </w:rPr>
        <w:t>2066 4485</w:t>
      </w:r>
      <w:r>
        <w:rPr>
          <w:rStyle w:val="comanyfactscolumn2"/>
          <w:rFonts w:ascii="Arial" w:eastAsia="微软雅黑" w:hAnsi="Arial" w:cs="Arial" w:hint="eastAsia"/>
          <w:b/>
          <w:color w:val="2F5496" w:themeColor="accent5" w:themeShade="BF"/>
          <w:szCs w:val="21"/>
        </w:rPr>
        <w:t>、</w:t>
      </w:r>
      <w:r>
        <w:rPr>
          <w:rStyle w:val="comanyfactscolumn2"/>
          <w:rFonts w:ascii="Arial" w:eastAsia="微软雅黑" w:hAnsi="Arial" w:cs="Arial"/>
          <w:b/>
          <w:color w:val="2F5496" w:themeColor="accent5" w:themeShade="BF"/>
          <w:szCs w:val="21"/>
        </w:rPr>
        <w:t>3870 8493</w:t>
      </w:r>
    </w:p>
    <w:p w:rsidR="00941230" w:rsidRPr="00602E1A" w:rsidRDefault="00941230" w:rsidP="00941230">
      <w:pPr>
        <w:adjustRightInd w:val="0"/>
        <w:snapToGrid w:val="0"/>
        <w:spacing w:line="360" w:lineRule="auto"/>
        <w:rPr>
          <w:rStyle w:val="comanyfactscolumn2"/>
          <w:rFonts w:ascii="Arial" w:eastAsia="微软雅黑" w:hAnsi="Arial" w:cs="Arial"/>
          <w:b/>
          <w:szCs w:val="21"/>
        </w:rPr>
      </w:pPr>
      <w:r w:rsidRPr="00602E1A">
        <w:rPr>
          <w:rStyle w:val="comanyfactscolumn2"/>
          <w:rFonts w:ascii="Arial" w:eastAsia="微软雅黑" w:hAnsi="Arial" w:cs="Arial"/>
          <w:b/>
          <w:szCs w:val="21"/>
        </w:rPr>
        <w:t>简历主题请标注为</w:t>
      </w:r>
      <w:r w:rsidRPr="00602E1A">
        <w:rPr>
          <w:rStyle w:val="comanyfactscolumn2"/>
          <w:rFonts w:ascii="Arial" w:eastAsia="微软雅黑" w:hAnsi="Arial" w:cs="Arial"/>
          <w:b/>
          <w:szCs w:val="21"/>
        </w:rPr>
        <w:t>“</w:t>
      </w:r>
      <w:r w:rsidRPr="00602E1A">
        <w:rPr>
          <w:rStyle w:val="comanyfactscolumn2"/>
          <w:rFonts w:ascii="Arial" w:eastAsia="微软雅黑" w:hAnsi="Arial" w:cs="Arial"/>
          <w:b/>
          <w:szCs w:val="21"/>
        </w:rPr>
        <w:t>姓名</w:t>
      </w:r>
      <w:r w:rsidRPr="00602E1A">
        <w:rPr>
          <w:rStyle w:val="comanyfactscolumn2"/>
          <w:rFonts w:ascii="Arial" w:eastAsia="微软雅黑" w:hAnsi="Arial" w:cs="Arial"/>
          <w:b/>
          <w:szCs w:val="21"/>
        </w:rPr>
        <w:t>+</w:t>
      </w:r>
      <w:r w:rsidRPr="00602E1A">
        <w:rPr>
          <w:rStyle w:val="comanyfactscolumn2"/>
          <w:rFonts w:ascii="Arial" w:eastAsia="微软雅黑" w:hAnsi="Arial" w:cs="Arial"/>
          <w:b/>
          <w:szCs w:val="21"/>
        </w:rPr>
        <w:t>学校</w:t>
      </w:r>
      <w:r w:rsidRPr="00602E1A">
        <w:rPr>
          <w:rStyle w:val="comanyfactscolumn2"/>
          <w:rFonts w:ascii="Arial" w:eastAsia="微软雅黑" w:hAnsi="Arial" w:cs="Arial"/>
          <w:b/>
          <w:szCs w:val="21"/>
        </w:rPr>
        <w:t>+</w:t>
      </w:r>
      <w:r w:rsidRPr="00602E1A">
        <w:rPr>
          <w:rStyle w:val="comanyfactscolumn2"/>
          <w:rFonts w:ascii="Arial" w:eastAsia="微软雅黑" w:hAnsi="Arial" w:cs="Arial"/>
          <w:b/>
          <w:szCs w:val="21"/>
        </w:rPr>
        <w:t>应聘部门</w:t>
      </w:r>
      <w:r w:rsidRPr="00602E1A">
        <w:rPr>
          <w:rStyle w:val="comanyfactscolumn2"/>
          <w:rFonts w:ascii="Arial" w:eastAsia="微软雅黑" w:hAnsi="Arial" w:cs="Arial"/>
          <w:b/>
          <w:szCs w:val="21"/>
        </w:rPr>
        <w:t>+</w:t>
      </w:r>
      <w:r w:rsidRPr="00602E1A">
        <w:rPr>
          <w:rStyle w:val="comanyfactscolumn2"/>
          <w:rFonts w:ascii="Arial" w:eastAsia="微软雅黑" w:hAnsi="Arial" w:cs="Arial"/>
          <w:b/>
          <w:szCs w:val="21"/>
        </w:rPr>
        <w:t>工作地点</w:t>
      </w:r>
      <w:r w:rsidRPr="00602E1A">
        <w:rPr>
          <w:rStyle w:val="comanyfactscolumn2"/>
          <w:rFonts w:ascii="Arial" w:eastAsia="微软雅黑" w:hAnsi="Arial" w:cs="Arial"/>
          <w:b/>
          <w:szCs w:val="21"/>
        </w:rPr>
        <w:t>”</w:t>
      </w:r>
      <w:r w:rsidRPr="00602E1A">
        <w:rPr>
          <w:rStyle w:val="comanyfactscolumn2"/>
          <w:rFonts w:ascii="Arial" w:eastAsia="微软雅黑" w:hAnsi="Arial" w:cs="Arial"/>
          <w:b/>
          <w:szCs w:val="21"/>
        </w:rPr>
        <w:t>，我们将第一时间给予回复！</w:t>
      </w:r>
    </w:p>
    <w:p w:rsidR="000D64E7" w:rsidRPr="00602E1A" w:rsidRDefault="008C3CCC" w:rsidP="004A41AC">
      <w:pPr>
        <w:pStyle w:val="Default"/>
        <w:rPr>
          <w:rFonts w:ascii="Arial" w:hAnsi="Arial" w:cs="Arial"/>
          <w:sz w:val="21"/>
          <w:szCs w:val="21"/>
        </w:rPr>
      </w:pPr>
      <w:r>
        <w:rPr>
          <w:rFonts w:ascii="Arial" w:hAnsi="Arial" w:cs="Arial" w:hint="eastAsia"/>
          <w:b/>
          <w:bCs/>
          <w:sz w:val="21"/>
          <w:szCs w:val="21"/>
        </w:rPr>
        <w:t>讲座</w:t>
      </w:r>
      <w:r w:rsidR="000D64E7" w:rsidRPr="00602E1A">
        <w:rPr>
          <w:rFonts w:ascii="Arial" w:hAnsi="Arial" w:cs="Arial"/>
          <w:b/>
          <w:bCs/>
          <w:sz w:val="21"/>
          <w:szCs w:val="21"/>
        </w:rPr>
        <w:t>时间</w:t>
      </w:r>
      <w:r w:rsidR="00941230" w:rsidRPr="00602E1A">
        <w:rPr>
          <w:rFonts w:ascii="Arial" w:hAnsi="Arial" w:cs="Arial"/>
          <w:b/>
          <w:bCs/>
          <w:sz w:val="21"/>
          <w:szCs w:val="21"/>
        </w:rPr>
        <w:t>及地点</w:t>
      </w:r>
      <w:r w:rsidR="000D64E7" w:rsidRPr="00602E1A">
        <w:rPr>
          <w:rFonts w:ascii="Arial" w:hAnsi="Arial" w:cs="Arial"/>
          <w:b/>
          <w:bCs/>
          <w:sz w:val="21"/>
          <w:szCs w:val="21"/>
        </w:rPr>
        <w:t>：</w:t>
      </w:r>
      <w:bookmarkStart w:id="0" w:name="_GoBack"/>
      <w:bookmarkEnd w:id="0"/>
      <w:r w:rsidR="00941230" w:rsidRPr="00602E1A">
        <w:rPr>
          <w:rFonts w:ascii="Arial" w:hAnsi="Arial" w:cs="Arial"/>
          <w:b/>
          <w:bCs/>
          <w:color w:val="2F5496" w:themeColor="accent5" w:themeShade="BF"/>
          <w:sz w:val="21"/>
          <w:szCs w:val="21"/>
          <w:u w:val="single"/>
        </w:rPr>
        <w:t xml:space="preserve"> </w:t>
      </w:r>
    </w:p>
    <w:p w:rsidR="00BC36D0" w:rsidRPr="00602E1A" w:rsidRDefault="00BC36D0" w:rsidP="00602E1A">
      <w:pPr>
        <w:adjustRightInd w:val="0"/>
        <w:snapToGrid w:val="0"/>
        <w:spacing w:line="360" w:lineRule="auto"/>
        <w:jc w:val="center"/>
        <w:rPr>
          <w:rStyle w:val="comanyfactscolumn2"/>
          <w:rFonts w:ascii="Arial" w:eastAsia="微软雅黑" w:hAnsi="Arial" w:cs="Arial"/>
          <w:color w:val="000000"/>
          <w:szCs w:val="21"/>
        </w:rPr>
      </w:pPr>
      <w:r w:rsidRPr="00602E1A">
        <w:rPr>
          <w:rStyle w:val="comanyfactscolumn2"/>
          <w:rFonts w:ascii="Arial" w:eastAsia="微软雅黑" w:hAnsi="Arial" w:cs="Arial"/>
          <w:b/>
          <w:color w:val="000000"/>
          <w:szCs w:val="21"/>
        </w:rPr>
        <w:t>公司介绍</w:t>
      </w:r>
    </w:p>
    <w:p w:rsidR="00FC713F" w:rsidRPr="00A20BDA" w:rsidRDefault="00FC713F" w:rsidP="00A20BDA">
      <w:pPr>
        <w:pStyle w:val="Default"/>
        <w:snapToGrid w:val="0"/>
        <w:spacing w:line="360" w:lineRule="auto"/>
        <w:ind w:firstLineChars="200" w:firstLine="420"/>
        <w:rPr>
          <w:rFonts w:ascii="Arial" w:hAnsi="Arial" w:cs="Arial"/>
          <w:sz w:val="21"/>
          <w:szCs w:val="21"/>
        </w:rPr>
      </w:pPr>
      <w:r w:rsidRPr="00A20BDA">
        <w:rPr>
          <w:rFonts w:ascii="Arial" w:hAnsi="Arial" w:cs="Arial"/>
          <w:sz w:val="21"/>
          <w:szCs w:val="21"/>
        </w:rPr>
        <w:t>合全药业是在中美两地均有运营的药明康德子公司，服务于生命科学行业，拥有卓越的化学创新药研发和生产的能力和技术平台。作为全球新药合作研究开发生产领域（</w:t>
      </w:r>
      <w:r w:rsidRPr="00A20BDA">
        <w:rPr>
          <w:rFonts w:ascii="Arial" w:hAnsi="Arial" w:cs="Arial"/>
          <w:sz w:val="21"/>
          <w:szCs w:val="21"/>
        </w:rPr>
        <w:t>CDMO</w:t>
      </w:r>
      <w:r w:rsidRPr="00A20BDA">
        <w:rPr>
          <w:rFonts w:ascii="Arial" w:hAnsi="Arial" w:cs="Arial"/>
          <w:sz w:val="21"/>
          <w:szCs w:val="21"/>
        </w:rPr>
        <w:t>）的领军企业，合全药业致力于为全球合作伙伴提供从原料药（</w:t>
      </w:r>
      <w:r w:rsidRPr="00A20BDA">
        <w:rPr>
          <w:rFonts w:ascii="Arial" w:hAnsi="Arial" w:cs="Arial"/>
          <w:sz w:val="21"/>
          <w:szCs w:val="21"/>
        </w:rPr>
        <w:t>API</w:t>
      </w:r>
      <w:r w:rsidRPr="00A20BDA">
        <w:rPr>
          <w:rFonts w:ascii="Arial" w:hAnsi="Arial" w:cs="Arial"/>
          <w:sz w:val="21"/>
          <w:szCs w:val="21"/>
        </w:rPr>
        <w:t>）到制剂，高效、灵活、高质量的一站式解决方案。</w:t>
      </w:r>
    </w:p>
    <w:p w:rsidR="00FC713F" w:rsidRPr="00A20BDA" w:rsidRDefault="00FC713F" w:rsidP="00A20BDA">
      <w:pPr>
        <w:pStyle w:val="Default"/>
        <w:snapToGrid w:val="0"/>
        <w:spacing w:line="360" w:lineRule="auto"/>
        <w:ind w:firstLineChars="200" w:firstLine="420"/>
        <w:rPr>
          <w:rFonts w:ascii="Arial" w:hAnsi="Arial" w:cs="Arial"/>
          <w:sz w:val="21"/>
          <w:szCs w:val="21"/>
        </w:rPr>
      </w:pPr>
      <w:r w:rsidRPr="00A20BDA">
        <w:rPr>
          <w:rFonts w:ascii="Arial" w:hAnsi="Arial" w:cs="Arial"/>
          <w:bCs/>
          <w:sz w:val="21"/>
          <w:szCs w:val="21"/>
        </w:rPr>
        <w:t>合全拥有全球规模最大的化学工艺团队</w:t>
      </w:r>
      <w:r w:rsidRPr="00A20BDA">
        <w:rPr>
          <w:rFonts w:ascii="Arial" w:hAnsi="Arial" w:cs="Arial"/>
          <w:sz w:val="21"/>
          <w:szCs w:val="21"/>
        </w:rPr>
        <w:t>，超过</w:t>
      </w:r>
      <w:r w:rsidRPr="00A20BDA">
        <w:rPr>
          <w:rFonts w:ascii="Arial" w:hAnsi="Arial" w:cs="Arial"/>
          <w:sz w:val="21"/>
          <w:szCs w:val="21"/>
        </w:rPr>
        <w:t>1,000</w:t>
      </w:r>
      <w:r w:rsidRPr="00A20BDA">
        <w:rPr>
          <w:rFonts w:ascii="Arial" w:hAnsi="Arial" w:cs="Arial"/>
          <w:sz w:val="21"/>
          <w:szCs w:val="21"/>
        </w:rPr>
        <w:t>名经验丰富的研究人员和科学家为您提供全方位的解决方案，我们最先进的生产设备能够在</w:t>
      </w:r>
      <w:r w:rsidRPr="00A20BDA">
        <w:rPr>
          <w:rFonts w:ascii="Arial" w:hAnsi="Arial" w:cs="Arial"/>
          <w:sz w:val="21"/>
          <w:szCs w:val="21"/>
        </w:rPr>
        <w:t>cGMP</w:t>
      </w:r>
      <w:r w:rsidRPr="00A20BDA">
        <w:rPr>
          <w:rFonts w:ascii="Arial" w:hAnsi="Arial" w:cs="Arial"/>
          <w:sz w:val="21"/>
          <w:szCs w:val="21"/>
        </w:rPr>
        <w:t>条件下生产从公斤级到吨级的中间体和创新原料药（</w:t>
      </w:r>
      <w:r w:rsidRPr="00A20BDA">
        <w:rPr>
          <w:rFonts w:ascii="Arial" w:hAnsi="Arial" w:cs="Arial"/>
          <w:sz w:val="21"/>
          <w:szCs w:val="21"/>
        </w:rPr>
        <w:t>API</w:t>
      </w:r>
      <w:r w:rsidRPr="00A20BDA">
        <w:rPr>
          <w:rFonts w:ascii="Arial" w:hAnsi="Arial" w:cs="Arial"/>
          <w:sz w:val="21"/>
          <w:szCs w:val="21"/>
        </w:rPr>
        <w:t>）。我们位于上海的制剂基地拥有顶尖的研发和生产能力，可提供从临床前到商业化的制剂研发，以及用于临床批次的制剂生</w:t>
      </w:r>
      <w:r w:rsidRPr="00A20BDA">
        <w:rPr>
          <w:rFonts w:ascii="Arial" w:hAnsi="Arial" w:cs="Arial"/>
          <w:sz w:val="21"/>
          <w:szCs w:val="21"/>
        </w:rPr>
        <w:lastRenderedPageBreak/>
        <w:t>产、包装和</w:t>
      </w:r>
      <w:r w:rsidRPr="00A20BDA">
        <w:rPr>
          <w:rFonts w:ascii="Arial" w:hAnsi="Arial" w:cs="Arial" w:hint="eastAsia"/>
          <w:sz w:val="21"/>
          <w:szCs w:val="21"/>
        </w:rPr>
        <w:t>贴标</w:t>
      </w:r>
      <w:r w:rsidRPr="00A20BDA">
        <w:rPr>
          <w:rFonts w:ascii="Arial" w:hAnsi="Arial" w:cs="Arial"/>
          <w:sz w:val="21"/>
          <w:szCs w:val="21"/>
        </w:rPr>
        <w:t>服务</w:t>
      </w:r>
      <w:r w:rsidRPr="00A20BDA">
        <w:rPr>
          <w:rFonts w:ascii="Arial" w:hAnsi="Arial" w:cs="Arial" w:hint="eastAsia"/>
          <w:sz w:val="21"/>
          <w:szCs w:val="21"/>
        </w:rPr>
        <w:t>。</w:t>
      </w:r>
    </w:p>
    <w:p w:rsidR="00FC713F" w:rsidRPr="00A20BDA" w:rsidRDefault="00A20BDA" w:rsidP="00A20BDA">
      <w:pPr>
        <w:pStyle w:val="Default"/>
        <w:snapToGrid w:val="0"/>
        <w:spacing w:line="360" w:lineRule="auto"/>
        <w:ind w:firstLineChars="200" w:firstLine="420"/>
        <w:rPr>
          <w:rFonts w:ascii="Arial" w:hAnsi="Arial" w:cs="Arial"/>
          <w:sz w:val="21"/>
          <w:szCs w:val="21"/>
        </w:rPr>
      </w:pPr>
      <w:r w:rsidRPr="00A20BDA">
        <w:rPr>
          <w:rFonts w:ascii="Arial" w:hAnsi="Arial" w:cs="Arial" w:hint="eastAsia"/>
          <w:sz w:val="21"/>
          <w:szCs w:val="21"/>
        </w:rPr>
        <w:t>我</w:t>
      </w:r>
      <w:r w:rsidRPr="00A20BDA">
        <w:rPr>
          <w:rFonts w:ascii="Arial" w:hAnsi="Arial" w:cs="Arial"/>
          <w:sz w:val="21"/>
          <w:szCs w:val="21"/>
        </w:rPr>
        <w:t>们的愿意</w:t>
      </w:r>
      <w:r>
        <w:rPr>
          <w:rFonts w:ascii="Arial" w:hAnsi="Arial" w:cs="Arial" w:hint="eastAsia"/>
          <w:sz w:val="21"/>
          <w:szCs w:val="21"/>
        </w:rPr>
        <w:t>：</w:t>
      </w:r>
      <w:r w:rsidR="00FC713F" w:rsidRPr="00A20BDA">
        <w:rPr>
          <w:rFonts w:ascii="Arial" w:hAnsi="Arial" w:cs="Arial"/>
          <w:sz w:val="21"/>
          <w:szCs w:val="21"/>
        </w:rPr>
        <w:t>变革研发和生产模式，加快新药研发速度，降低新药成本，让天下没有难做的药，造福人类健康</w:t>
      </w:r>
      <w:r w:rsidRPr="00A20BDA">
        <w:rPr>
          <w:rFonts w:ascii="Arial" w:hAnsi="Arial" w:cs="Arial" w:hint="eastAsia"/>
          <w:sz w:val="21"/>
          <w:szCs w:val="21"/>
        </w:rPr>
        <w:t>。</w:t>
      </w:r>
    </w:p>
    <w:p w:rsidR="00A20BDA" w:rsidRPr="00A20BDA" w:rsidRDefault="00A20BDA" w:rsidP="00A20BDA">
      <w:pPr>
        <w:pStyle w:val="Default"/>
        <w:snapToGrid w:val="0"/>
        <w:spacing w:line="360" w:lineRule="auto"/>
        <w:ind w:firstLineChars="200" w:firstLine="420"/>
        <w:rPr>
          <w:rFonts w:ascii="Arial" w:hAnsi="Arial" w:cs="Arial"/>
          <w:sz w:val="21"/>
          <w:szCs w:val="21"/>
        </w:rPr>
      </w:pPr>
      <w:r w:rsidRPr="00A20BDA">
        <w:rPr>
          <w:rFonts w:ascii="Arial" w:hAnsi="Arial" w:cs="Arial" w:hint="eastAsia"/>
          <w:sz w:val="21"/>
          <w:szCs w:val="21"/>
        </w:rPr>
        <w:t>我们</w:t>
      </w:r>
      <w:r>
        <w:rPr>
          <w:rFonts w:ascii="Arial" w:hAnsi="Arial" w:cs="Arial"/>
          <w:sz w:val="21"/>
          <w:szCs w:val="21"/>
        </w:rPr>
        <w:t>的使命</w:t>
      </w:r>
      <w:r>
        <w:rPr>
          <w:rFonts w:ascii="Arial" w:hAnsi="Arial" w:cs="Arial" w:hint="eastAsia"/>
          <w:sz w:val="21"/>
          <w:szCs w:val="21"/>
        </w:rPr>
        <w:t>：</w:t>
      </w:r>
      <w:r w:rsidRPr="00A20BDA">
        <w:rPr>
          <w:rFonts w:ascii="Arial" w:hAnsi="Arial" w:cs="Arial"/>
          <w:sz w:val="21"/>
          <w:szCs w:val="21"/>
        </w:rPr>
        <w:t>不断创新、不断完善我们从临床前到商业化的药物研发和生产一体化平台</w:t>
      </w:r>
      <w:r w:rsidRPr="00A20BDA">
        <w:rPr>
          <w:rFonts w:ascii="Arial" w:hAnsi="Arial" w:cs="Arial"/>
          <w:sz w:val="21"/>
          <w:szCs w:val="21"/>
        </w:rPr>
        <w:t xml:space="preserve">, </w:t>
      </w:r>
      <w:r w:rsidRPr="00A20BDA">
        <w:rPr>
          <w:rFonts w:ascii="Arial" w:hAnsi="Arial" w:cs="Arial"/>
          <w:sz w:val="21"/>
          <w:szCs w:val="21"/>
        </w:rPr>
        <w:t>为全球从事新药开发的合作伙伴提供最优质最高效的个体化解决方案。</w:t>
      </w:r>
    </w:p>
    <w:p w:rsidR="004E77DB" w:rsidRPr="00602E1A" w:rsidRDefault="00FC713F" w:rsidP="004E77DB">
      <w:pPr>
        <w:widowControl/>
        <w:jc w:val="left"/>
        <w:rPr>
          <w:rFonts w:ascii="Arial" w:eastAsia="微软雅黑" w:hAnsi="Arial" w:cs="Arial"/>
          <w:color w:val="000000"/>
          <w:kern w:val="0"/>
          <w:szCs w:val="21"/>
        </w:rPr>
      </w:pPr>
      <w:r>
        <w:rPr>
          <w:rFonts w:ascii="Arial" w:eastAsia="微软雅黑" w:hAnsi="Arial" w:cs="Arial" w:hint="eastAsia"/>
          <w:b/>
          <w:color w:val="000000"/>
          <w:kern w:val="0"/>
          <w:szCs w:val="21"/>
        </w:rPr>
        <w:t>有</w:t>
      </w:r>
      <w:r>
        <w:rPr>
          <w:rFonts w:ascii="Arial" w:eastAsia="微软雅黑" w:hAnsi="Arial" w:cs="Arial"/>
          <w:b/>
          <w:color w:val="000000"/>
          <w:kern w:val="0"/>
          <w:szCs w:val="21"/>
        </w:rPr>
        <w:t>机</w:t>
      </w:r>
      <w:r w:rsidR="004E77DB" w:rsidRPr="00602E1A">
        <w:rPr>
          <w:rFonts w:ascii="Arial" w:eastAsia="微软雅黑" w:hAnsi="Arial" w:cs="Arial"/>
          <w:b/>
          <w:color w:val="000000"/>
          <w:kern w:val="0"/>
          <w:szCs w:val="21"/>
        </w:rPr>
        <w:t>工艺</w:t>
      </w:r>
      <w:r>
        <w:rPr>
          <w:rFonts w:ascii="Arial" w:eastAsia="微软雅黑" w:hAnsi="Arial" w:cs="Arial" w:hint="eastAsia"/>
          <w:b/>
          <w:color w:val="000000"/>
          <w:kern w:val="0"/>
          <w:szCs w:val="21"/>
        </w:rPr>
        <w:t>化</w:t>
      </w:r>
      <w:r>
        <w:rPr>
          <w:rFonts w:ascii="Arial" w:eastAsia="微软雅黑" w:hAnsi="Arial" w:cs="Arial"/>
          <w:b/>
          <w:color w:val="000000"/>
          <w:kern w:val="0"/>
          <w:szCs w:val="21"/>
        </w:rPr>
        <w:t>学</w:t>
      </w:r>
      <w:r w:rsidR="004E77DB" w:rsidRPr="00602E1A">
        <w:rPr>
          <w:rFonts w:ascii="Arial" w:eastAsia="微软雅黑" w:hAnsi="Arial" w:cs="Arial"/>
          <w:b/>
          <w:color w:val="000000"/>
          <w:kern w:val="0"/>
          <w:szCs w:val="21"/>
        </w:rPr>
        <w:t>部</w:t>
      </w:r>
      <w:r w:rsidR="004E77DB" w:rsidRPr="00602E1A">
        <w:rPr>
          <w:rFonts w:ascii="Arial" w:eastAsia="微软雅黑" w:hAnsi="Arial" w:cs="Arial"/>
          <w:b/>
          <w:color w:val="000000"/>
          <w:kern w:val="0"/>
          <w:szCs w:val="21"/>
        </w:rPr>
        <w:t xml:space="preserve"> </w:t>
      </w:r>
      <w:r w:rsidR="004E77DB" w:rsidRPr="00602E1A">
        <w:rPr>
          <w:rFonts w:ascii="Arial" w:eastAsia="微软雅黑" w:hAnsi="Arial" w:cs="Arial"/>
          <w:b/>
          <w:color w:val="000000"/>
          <w:kern w:val="0"/>
          <w:szCs w:val="21"/>
        </w:rPr>
        <w:t>（工作地：外高桥</w:t>
      </w:r>
      <w:r w:rsidR="004E77DB" w:rsidRPr="00602E1A">
        <w:rPr>
          <w:rFonts w:ascii="Arial" w:eastAsia="微软雅黑" w:hAnsi="Arial" w:cs="Arial"/>
          <w:b/>
          <w:color w:val="000000"/>
          <w:kern w:val="0"/>
          <w:szCs w:val="21"/>
        </w:rPr>
        <w:t xml:space="preserve"> / </w:t>
      </w:r>
      <w:r w:rsidR="004E77DB" w:rsidRPr="00602E1A">
        <w:rPr>
          <w:rFonts w:ascii="Arial" w:eastAsia="微软雅黑" w:hAnsi="Arial" w:cs="Arial"/>
          <w:b/>
          <w:color w:val="000000"/>
          <w:kern w:val="0"/>
          <w:szCs w:val="21"/>
        </w:rPr>
        <w:t>常州）</w:t>
      </w:r>
      <w:r w:rsidR="00602E1A">
        <w:rPr>
          <w:rFonts w:ascii="Arial" w:eastAsia="微软雅黑" w:hAnsi="Arial" w:cs="Arial" w:hint="eastAsia"/>
          <w:b/>
          <w:color w:val="000000"/>
          <w:kern w:val="0"/>
          <w:szCs w:val="21"/>
        </w:rPr>
        <w:t xml:space="preserve">  </w:t>
      </w:r>
      <w:r w:rsidR="00602E1A">
        <w:rPr>
          <w:rFonts w:ascii="Arial" w:eastAsia="微软雅黑" w:hAnsi="Arial" w:cs="Arial"/>
          <w:b/>
          <w:color w:val="000000"/>
          <w:kern w:val="0"/>
          <w:szCs w:val="21"/>
        </w:rPr>
        <w:t xml:space="preserve">                   </w:t>
      </w:r>
      <w:r>
        <w:rPr>
          <w:rFonts w:ascii="Arial" w:eastAsia="微软雅黑" w:hAnsi="Arial" w:cs="Arial"/>
          <w:b/>
          <w:color w:val="000000"/>
          <w:kern w:val="0"/>
          <w:szCs w:val="21"/>
        </w:rPr>
        <w:t xml:space="preserve">      </w:t>
      </w:r>
      <w:r w:rsidR="004E77DB" w:rsidRPr="00602E1A">
        <w:rPr>
          <w:rFonts w:ascii="Arial" w:eastAsia="微软雅黑" w:hAnsi="Arial" w:cs="Arial"/>
          <w:color w:val="000000"/>
          <w:kern w:val="0"/>
          <w:szCs w:val="21"/>
        </w:rPr>
        <w:t>专业及学历：有机化学、药物化学、制药工程、应用化学等化学相关专业，本科及以上</w:t>
      </w:r>
    </w:p>
    <w:p w:rsidR="004E77DB" w:rsidRPr="00602E1A" w:rsidRDefault="004E77DB" w:rsidP="00FC713F">
      <w:pPr>
        <w:widowControl/>
        <w:ind w:left="8190" w:hangingChars="3900" w:hanging="8190"/>
        <w:jc w:val="left"/>
        <w:rPr>
          <w:rFonts w:ascii="Arial" w:eastAsia="微软雅黑" w:hAnsi="Arial" w:cs="Arial"/>
          <w:color w:val="000000"/>
          <w:kern w:val="0"/>
          <w:szCs w:val="21"/>
        </w:rPr>
      </w:pPr>
      <w:r w:rsidRPr="00602E1A">
        <w:rPr>
          <w:rFonts w:ascii="Arial" w:eastAsia="微软雅黑" w:hAnsi="Arial" w:cs="Arial"/>
          <w:b/>
          <w:color w:val="000000"/>
          <w:kern w:val="0"/>
          <w:szCs w:val="21"/>
        </w:rPr>
        <w:t>制药工艺技术平台（工作地：外高桥</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金山</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常州）</w:t>
      </w:r>
      <w:r w:rsidR="00602E1A">
        <w:rPr>
          <w:rFonts w:ascii="Arial" w:eastAsia="微软雅黑" w:hAnsi="Arial" w:cs="Arial" w:hint="eastAsia"/>
          <w:b/>
          <w:color w:val="000000"/>
          <w:kern w:val="0"/>
          <w:szCs w:val="21"/>
        </w:rPr>
        <w:t xml:space="preserve">   </w:t>
      </w:r>
      <w:r w:rsidR="00FC713F">
        <w:rPr>
          <w:rFonts w:ascii="Arial" w:eastAsia="微软雅黑" w:hAnsi="Arial" w:cs="Arial"/>
          <w:b/>
          <w:color w:val="000000"/>
          <w:kern w:val="0"/>
          <w:szCs w:val="21"/>
        </w:rPr>
        <w:t xml:space="preserve">                </w:t>
      </w:r>
      <w:r w:rsidR="00602E1A">
        <w:rPr>
          <w:rFonts w:ascii="Arial" w:eastAsia="微软雅黑" w:hAnsi="Arial" w:cs="Arial" w:hint="eastAsia"/>
          <w:color w:val="000000"/>
          <w:kern w:val="0"/>
          <w:szCs w:val="21"/>
        </w:rPr>
        <w:t>专业及学历</w:t>
      </w:r>
      <w:r w:rsidRPr="00602E1A">
        <w:rPr>
          <w:rFonts w:ascii="Arial" w:eastAsia="微软雅黑" w:hAnsi="Arial" w:cs="Arial"/>
          <w:color w:val="000000"/>
          <w:kern w:val="0"/>
          <w:szCs w:val="21"/>
        </w:rPr>
        <w:t>：有机化学、药物化学、应用化学、</w:t>
      </w:r>
      <w:r w:rsidR="00FC713F">
        <w:rPr>
          <w:rFonts w:ascii="Arial" w:eastAsia="微软雅黑" w:hAnsi="Arial" w:cs="Arial" w:hint="eastAsia"/>
          <w:color w:val="000000"/>
          <w:kern w:val="0"/>
          <w:szCs w:val="21"/>
        </w:rPr>
        <w:t>酶</w:t>
      </w:r>
      <w:r w:rsidR="00FC713F">
        <w:rPr>
          <w:rFonts w:ascii="Arial" w:eastAsia="微软雅黑" w:hAnsi="Arial" w:cs="Arial"/>
          <w:color w:val="000000"/>
          <w:kern w:val="0"/>
          <w:szCs w:val="21"/>
        </w:rPr>
        <w:t>催化、</w:t>
      </w:r>
      <w:r w:rsidRPr="00602E1A">
        <w:rPr>
          <w:rFonts w:ascii="Arial" w:eastAsia="微软雅黑" w:hAnsi="Arial" w:cs="Arial"/>
          <w:color w:val="000000"/>
          <w:kern w:val="0"/>
          <w:szCs w:val="21"/>
        </w:rPr>
        <w:t>制药工程（结晶方向）、安全科学与工程（化学类）、流体化学等相关专业，本科及以上</w:t>
      </w:r>
    </w:p>
    <w:p w:rsidR="004E77DB" w:rsidRPr="00602E1A" w:rsidRDefault="00FC713F" w:rsidP="004E77DB">
      <w:pPr>
        <w:widowControl/>
        <w:jc w:val="left"/>
        <w:rPr>
          <w:rFonts w:ascii="Arial" w:eastAsia="微软雅黑" w:hAnsi="Arial" w:cs="Arial"/>
          <w:color w:val="000000"/>
          <w:kern w:val="0"/>
          <w:szCs w:val="21"/>
        </w:rPr>
      </w:pPr>
      <w:r>
        <w:rPr>
          <w:rFonts w:ascii="Arial" w:eastAsia="微软雅黑" w:hAnsi="Arial" w:cs="Arial" w:hint="eastAsia"/>
          <w:b/>
          <w:color w:val="000000"/>
          <w:kern w:val="0"/>
          <w:szCs w:val="21"/>
        </w:rPr>
        <w:t>研</w:t>
      </w:r>
      <w:r>
        <w:rPr>
          <w:rFonts w:ascii="Arial" w:eastAsia="微软雅黑" w:hAnsi="Arial" w:cs="Arial"/>
          <w:b/>
          <w:color w:val="000000"/>
          <w:kern w:val="0"/>
          <w:szCs w:val="21"/>
        </w:rPr>
        <w:t>发</w:t>
      </w:r>
      <w:r w:rsidR="005320D0">
        <w:rPr>
          <w:rFonts w:ascii="Arial" w:eastAsia="微软雅黑" w:hAnsi="Arial" w:cs="Arial"/>
          <w:b/>
          <w:color w:val="000000"/>
          <w:kern w:val="0"/>
          <w:szCs w:val="21"/>
        </w:rPr>
        <w:t>分析</w:t>
      </w:r>
      <w:r w:rsidR="004E77DB" w:rsidRPr="00602E1A">
        <w:rPr>
          <w:rFonts w:ascii="Arial" w:eastAsia="微软雅黑" w:hAnsi="Arial" w:cs="Arial"/>
          <w:b/>
          <w:color w:val="000000"/>
          <w:kern w:val="0"/>
          <w:szCs w:val="21"/>
        </w:rPr>
        <w:t>部</w:t>
      </w:r>
      <w:r>
        <w:rPr>
          <w:rFonts w:ascii="Arial" w:eastAsia="微软雅黑" w:hAnsi="Arial" w:cs="Arial" w:hint="eastAsia"/>
          <w:b/>
          <w:color w:val="000000"/>
          <w:kern w:val="0"/>
          <w:szCs w:val="21"/>
        </w:rPr>
        <w:t>（有</w:t>
      </w:r>
      <w:r>
        <w:rPr>
          <w:rFonts w:ascii="Arial" w:eastAsia="微软雅黑" w:hAnsi="Arial" w:cs="Arial"/>
          <w:b/>
          <w:color w:val="000000"/>
          <w:kern w:val="0"/>
          <w:szCs w:val="21"/>
        </w:rPr>
        <w:t>机</w:t>
      </w:r>
      <w:r w:rsidRPr="00602E1A">
        <w:rPr>
          <w:rFonts w:ascii="Arial" w:eastAsia="微软雅黑" w:hAnsi="Arial" w:cs="Arial"/>
          <w:b/>
          <w:color w:val="000000"/>
          <w:kern w:val="0"/>
          <w:szCs w:val="21"/>
        </w:rPr>
        <w:t>工艺</w:t>
      </w:r>
      <w:r>
        <w:rPr>
          <w:rFonts w:ascii="Arial" w:eastAsia="微软雅黑" w:hAnsi="Arial" w:cs="Arial" w:hint="eastAsia"/>
          <w:b/>
          <w:color w:val="000000"/>
          <w:kern w:val="0"/>
          <w:szCs w:val="21"/>
        </w:rPr>
        <w:t>化</w:t>
      </w:r>
      <w:r>
        <w:rPr>
          <w:rFonts w:ascii="Arial" w:eastAsia="微软雅黑" w:hAnsi="Arial" w:cs="Arial"/>
          <w:b/>
          <w:color w:val="000000"/>
          <w:kern w:val="0"/>
          <w:szCs w:val="21"/>
        </w:rPr>
        <w:t>学</w:t>
      </w:r>
      <w:r>
        <w:rPr>
          <w:rFonts w:ascii="Arial" w:eastAsia="微软雅黑" w:hAnsi="Arial" w:cs="Arial" w:hint="eastAsia"/>
          <w:b/>
          <w:color w:val="000000"/>
          <w:kern w:val="0"/>
          <w:szCs w:val="21"/>
        </w:rPr>
        <w:t>、</w:t>
      </w:r>
      <w:r>
        <w:rPr>
          <w:rFonts w:ascii="Arial" w:eastAsia="微软雅黑" w:hAnsi="Arial" w:cs="Arial"/>
          <w:b/>
          <w:color w:val="000000"/>
          <w:kern w:val="0"/>
          <w:szCs w:val="21"/>
        </w:rPr>
        <w:t>制剂）</w:t>
      </w:r>
      <w:r w:rsidR="004E77DB" w:rsidRPr="00602E1A">
        <w:rPr>
          <w:rFonts w:ascii="Arial" w:eastAsia="微软雅黑" w:hAnsi="Arial" w:cs="Arial"/>
          <w:b/>
          <w:color w:val="000000"/>
          <w:kern w:val="0"/>
          <w:szCs w:val="21"/>
        </w:rPr>
        <w:t>（工作地：外高桥</w:t>
      </w:r>
      <w:r w:rsidR="004E77DB" w:rsidRPr="00602E1A">
        <w:rPr>
          <w:rFonts w:ascii="Arial" w:eastAsia="微软雅黑" w:hAnsi="Arial" w:cs="Arial"/>
          <w:b/>
          <w:color w:val="000000"/>
          <w:kern w:val="0"/>
          <w:szCs w:val="21"/>
        </w:rPr>
        <w:t xml:space="preserve"> / </w:t>
      </w:r>
      <w:r w:rsidR="004E77DB" w:rsidRPr="00602E1A">
        <w:rPr>
          <w:rFonts w:ascii="Arial" w:eastAsia="微软雅黑" w:hAnsi="Arial" w:cs="Arial"/>
          <w:b/>
          <w:color w:val="000000"/>
          <w:kern w:val="0"/>
          <w:szCs w:val="21"/>
        </w:rPr>
        <w:t>常州）</w:t>
      </w:r>
      <w:r w:rsidR="00602E1A">
        <w:rPr>
          <w:rFonts w:ascii="Arial" w:eastAsia="微软雅黑" w:hAnsi="Arial" w:cs="Arial" w:hint="eastAsia"/>
          <w:color w:val="000000"/>
          <w:kern w:val="0"/>
          <w:szCs w:val="21"/>
        </w:rPr>
        <w:t xml:space="preserve">         </w:t>
      </w:r>
      <w:r>
        <w:rPr>
          <w:rFonts w:ascii="Arial" w:eastAsia="微软雅黑" w:hAnsi="Arial" w:cs="Arial"/>
          <w:color w:val="000000"/>
          <w:kern w:val="0"/>
          <w:szCs w:val="21"/>
        </w:rPr>
        <w:t xml:space="preserve"> </w:t>
      </w:r>
      <w:r w:rsidR="004E77DB" w:rsidRPr="00602E1A">
        <w:rPr>
          <w:rFonts w:ascii="Arial" w:eastAsia="微软雅黑" w:hAnsi="Arial" w:cs="Arial"/>
          <w:color w:val="000000"/>
          <w:kern w:val="0"/>
          <w:szCs w:val="21"/>
        </w:rPr>
        <w:t>专业及学历：分析化学、药物分析、药学、制剂分析等分析相关专业，本科及以上</w:t>
      </w:r>
    </w:p>
    <w:p w:rsidR="00602E1A" w:rsidRDefault="00FC713F" w:rsidP="004E77DB">
      <w:pPr>
        <w:widowControl/>
        <w:jc w:val="left"/>
        <w:rPr>
          <w:rFonts w:ascii="Arial" w:eastAsia="微软雅黑" w:hAnsi="Arial" w:cs="Arial"/>
          <w:color w:val="000000"/>
          <w:kern w:val="0"/>
          <w:szCs w:val="21"/>
        </w:rPr>
      </w:pPr>
      <w:r>
        <w:rPr>
          <w:rFonts w:ascii="Arial" w:eastAsia="微软雅黑" w:hAnsi="Arial" w:cs="Arial" w:hint="eastAsia"/>
          <w:b/>
          <w:color w:val="000000"/>
          <w:kern w:val="0"/>
          <w:szCs w:val="21"/>
        </w:rPr>
        <w:t>药</w:t>
      </w:r>
      <w:r>
        <w:rPr>
          <w:rFonts w:ascii="Arial" w:eastAsia="微软雅黑" w:hAnsi="Arial" w:cs="Arial"/>
          <w:b/>
          <w:color w:val="000000"/>
          <w:kern w:val="0"/>
          <w:szCs w:val="21"/>
        </w:rPr>
        <w:t>物</w:t>
      </w:r>
      <w:r w:rsidR="004E77DB" w:rsidRPr="00602E1A">
        <w:rPr>
          <w:rFonts w:ascii="Arial" w:eastAsia="微软雅黑" w:hAnsi="Arial" w:cs="Arial"/>
          <w:b/>
          <w:color w:val="000000"/>
          <w:kern w:val="0"/>
          <w:szCs w:val="21"/>
        </w:rPr>
        <w:t>制剂部（工作地：外高桥）</w:t>
      </w:r>
      <w:r w:rsidR="00602E1A" w:rsidRPr="00602E1A">
        <w:rPr>
          <w:rFonts w:ascii="Arial" w:eastAsia="微软雅黑" w:hAnsi="Arial" w:cs="Arial" w:hint="eastAsia"/>
          <w:b/>
          <w:color w:val="000000"/>
          <w:kern w:val="0"/>
          <w:szCs w:val="21"/>
        </w:rPr>
        <w:t xml:space="preserve"> </w:t>
      </w:r>
      <w:r w:rsidR="00602E1A">
        <w:rPr>
          <w:rFonts w:ascii="Arial" w:eastAsia="微软雅黑" w:hAnsi="Arial" w:cs="Arial" w:hint="eastAsia"/>
          <w:color w:val="000000"/>
          <w:kern w:val="0"/>
          <w:szCs w:val="21"/>
        </w:rPr>
        <w:t xml:space="preserve">                                      </w:t>
      </w:r>
      <w:r w:rsidR="004E77DB" w:rsidRPr="00602E1A">
        <w:rPr>
          <w:rFonts w:ascii="Arial" w:eastAsia="微软雅黑" w:hAnsi="Arial" w:cs="Arial"/>
          <w:color w:val="000000"/>
          <w:kern w:val="0"/>
          <w:szCs w:val="21"/>
        </w:rPr>
        <w:t>专业及学历：药学、药物分析、分析化学、药物制剂、物理化学、生物学等药学相关专</w:t>
      </w:r>
    </w:p>
    <w:p w:rsidR="004E77DB" w:rsidRPr="00602E1A" w:rsidRDefault="004E77DB" w:rsidP="00602E1A">
      <w:pPr>
        <w:widowControl/>
        <w:ind w:firstLineChars="3950" w:firstLine="8295"/>
        <w:jc w:val="left"/>
        <w:rPr>
          <w:rFonts w:ascii="Arial" w:eastAsia="微软雅黑" w:hAnsi="Arial" w:cs="Arial"/>
          <w:color w:val="000000"/>
          <w:kern w:val="0"/>
          <w:szCs w:val="21"/>
        </w:rPr>
      </w:pPr>
      <w:r w:rsidRPr="00602E1A">
        <w:rPr>
          <w:rFonts w:ascii="Arial" w:eastAsia="微软雅黑" w:hAnsi="Arial" w:cs="Arial"/>
          <w:color w:val="000000"/>
          <w:kern w:val="0"/>
          <w:szCs w:val="21"/>
        </w:rPr>
        <w:t>业，本科及以上</w:t>
      </w:r>
    </w:p>
    <w:p w:rsidR="004E77DB" w:rsidRDefault="004E77DB" w:rsidP="00602E1A">
      <w:pPr>
        <w:widowControl/>
        <w:ind w:left="8295" w:hangingChars="3950" w:hanging="8295"/>
        <w:jc w:val="left"/>
        <w:rPr>
          <w:rFonts w:ascii="Arial" w:eastAsia="微软雅黑" w:hAnsi="Arial" w:cs="Arial"/>
          <w:color w:val="000000"/>
          <w:kern w:val="0"/>
          <w:szCs w:val="21"/>
        </w:rPr>
      </w:pPr>
      <w:r w:rsidRPr="00602E1A">
        <w:rPr>
          <w:rFonts w:ascii="Arial" w:eastAsia="微软雅黑" w:hAnsi="Arial" w:cs="Arial"/>
          <w:b/>
          <w:color w:val="000000"/>
          <w:kern w:val="0"/>
          <w:szCs w:val="21"/>
        </w:rPr>
        <w:t>质量控制部（工作地：外高桥</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金山</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常州</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无锡）</w:t>
      </w:r>
      <w:r w:rsidR="00602E1A">
        <w:rPr>
          <w:rFonts w:ascii="Arial" w:eastAsia="微软雅黑" w:hAnsi="Arial" w:cs="Arial" w:hint="eastAsia"/>
          <w:color w:val="000000"/>
          <w:kern w:val="0"/>
          <w:szCs w:val="21"/>
        </w:rPr>
        <w:t xml:space="preserve">  </w:t>
      </w:r>
      <w:r w:rsidR="00602E1A">
        <w:rPr>
          <w:rFonts w:ascii="Arial" w:eastAsia="微软雅黑" w:hAnsi="Arial" w:cs="Arial"/>
          <w:color w:val="000000"/>
          <w:kern w:val="0"/>
          <w:szCs w:val="21"/>
        </w:rPr>
        <w:t xml:space="preserve">                 </w:t>
      </w:r>
      <w:r w:rsidRPr="00602E1A">
        <w:rPr>
          <w:rFonts w:ascii="Arial" w:eastAsia="微软雅黑" w:hAnsi="Arial" w:cs="Arial"/>
          <w:color w:val="000000"/>
          <w:kern w:val="0"/>
          <w:szCs w:val="21"/>
        </w:rPr>
        <w:t>专业及学历：有机化学、药学、药物分析、分析化学、制药工程、应用化学等相关专业，本科及以上</w:t>
      </w:r>
    </w:p>
    <w:p w:rsidR="00FC713F" w:rsidRPr="00FC713F" w:rsidRDefault="00FC713F" w:rsidP="00FC713F">
      <w:pPr>
        <w:widowControl/>
        <w:ind w:left="8190" w:hangingChars="3900" w:hanging="8190"/>
        <w:jc w:val="left"/>
        <w:rPr>
          <w:rFonts w:ascii="Arial" w:eastAsia="微软雅黑" w:hAnsi="Arial" w:cs="Arial"/>
          <w:color w:val="000000"/>
          <w:kern w:val="0"/>
          <w:szCs w:val="21"/>
        </w:rPr>
      </w:pPr>
      <w:r>
        <w:rPr>
          <w:rFonts w:ascii="Arial" w:eastAsia="微软雅黑" w:hAnsi="Arial" w:cs="Arial" w:hint="eastAsia"/>
          <w:b/>
          <w:color w:val="000000"/>
          <w:kern w:val="0"/>
          <w:szCs w:val="21"/>
        </w:rPr>
        <w:t>生产</w:t>
      </w:r>
      <w:r>
        <w:rPr>
          <w:rFonts w:ascii="Arial" w:eastAsia="微软雅黑" w:hAnsi="Arial" w:cs="Arial"/>
          <w:b/>
          <w:color w:val="000000"/>
          <w:kern w:val="0"/>
          <w:szCs w:val="21"/>
        </w:rPr>
        <w:t>项目部</w:t>
      </w:r>
      <w:r w:rsidRPr="00602E1A">
        <w:rPr>
          <w:rFonts w:ascii="Arial" w:eastAsia="微软雅黑" w:hAnsi="Arial" w:cs="Arial"/>
          <w:b/>
          <w:color w:val="000000"/>
          <w:kern w:val="0"/>
          <w:szCs w:val="21"/>
        </w:rPr>
        <w:t>（工作地：金山</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常州）</w:t>
      </w:r>
      <w:r>
        <w:rPr>
          <w:rFonts w:ascii="Arial" w:eastAsia="微软雅黑" w:hAnsi="Arial" w:cs="Arial" w:hint="eastAsia"/>
          <w:b/>
          <w:color w:val="000000"/>
          <w:kern w:val="0"/>
          <w:szCs w:val="21"/>
        </w:rPr>
        <w:t xml:space="preserve">   </w:t>
      </w:r>
      <w:r>
        <w:rPr>
          <w:rFonts w:ascii="Arial" w:eastAsia="微软雅黑" w:hAnsi="Arial" w:cs="Arial"/>
          <w:b/>
          <w:color w:val="000000"/>
          <w:kern w:val="0"/>
          <w:szCs w:val="21"/>
        </w:rPr>
        <w:t xml:space="preserve">                                </w:t>
      </w:r>
      <w:r>
        <w:rPr>
          <w:rFonts w:ascii="Arial" w:eastAsia="微软雅黑" w:hAnsi="Arial" w:cs="Arial" w:hint="eastAsia"/>
          <w:color w:val="000000"/>
          <w:kern w:val="0"/>
          <w:szCs w:val="21"/>
        </w:rPr>
        <w:t>专业及学历</w:t>
      </w:r>
      <w:r w:rsidRPr="00602E1A">
        <w:rPr>
          <w:rFonts w:ascii="Arial" w:eastAsia="微软雅黑" w:hAnsi="Arial" w:cs="Arial"/>
          <w:color w:val="000000"/>
          <w:kern w:val="0"/>
          <w:szCs w:val="21"/>
        </w:rPr>
        <w:t>：有机化学、药物化学、应用化学</w:t>
      </w:r>
      <w:r>
        <w:rPr>
          <w:rFonts w:ascii="Arial" w:eastAsia="微软雅黑" w:hAnsi="Arial" w:cs="Arial"/>
          <w:color w:val="000000"/>
          <w:kern w:val="0"/>
          <w:szCs w:val="21"/>
        </w:rPr>
        <w:t>、</w:t>
      </w:r>
      <w:r w:rsidRPr="00602E1A">
        <w:rPr>
          <w:rFonts w:ascii="Arial" w:eastAsia="微软雅黑" w:hAnsi="Arial" w:cs="Arial"/>
          <w:color w:val="000000"/>
          <w:kern w:val="0"/>
          <w:szCs w:val="21"/>
        </w:rPr>
        <w:t>制药工程相关专业，本科及以上</w:t>
      </w:r>
    </w:p>
    <w:p w:rsidR="004E77DB" w:rsidRPr="00602E1A" w:rsidRDefault="004E77DB" w:rsidP="00602E1A">
      <w:pPr>
        <w:widowControl/>
        <w:ind w:left="8295" w:hangingChars="3950" w:hanging="8295"/>
        <w:jc w:val="left"/>
        <w:rPr>
          <w:rFonts w:ascii="Arial" w:eastAsia="微软雅黑" w:hAnsi="Arial" w:cs="Arial"/>
          <w:color w:val="000000"/>
          <w:kern w:val="0"/>
          <w:szCs w:val="21"/>
        </w:rPr>
      </w:pPr>
      <w:r w:rsidRPr="00602E1A">
        <w:rPr>
          <w:rFonts w:ascii="Arial" w:eastAsia="微软雅黑" w:hAnsi="Arial" w:cs="Arial"/>
          <w:b/>
          <w:color w:val="000000"/>
          <w:kern w:val="0"/>
          <w:szCs w:val="21"/>
        </w:rPr>
        <w:t>生产部（工作地：外高桥</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金山</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常州</w:t>
      </w:r>
      <w:r w:rsidRPr="00602E1A">
        <w:rPr>
          <w:rFonts w:ascii="Arial" w:eastAsia="微软雅黑" w:hAnsi="Arial" w:cs="Arial"/>
          <w:b/>
          <w:color w:val="000000"/>
          <w:kern w:val="0"/>
          <w:szCs w:val="21"/>
        </w:rPr>
        <w:t xml:space="preserve"> / </w:t>
      </w:r>
      <w:r w:rsidRPr="00602E1A">
        <w:rPr>
          <w:rFonts w:ascii="Arial" w:eastAsia="微软雅黑" w:hAnsi="Arial" w:cs="Arial"/>
          <w:b/>
          <w:color w:val="000000"/>
          <w:kern w:val="0"/>
          <w:szCs w:val="21"/>
        </w:rPr>
        <w:t>无锡）</w:t>
      </w:r>
      <w:r w:rsidR="00602E1A" w:rsidRPr="00602E1A">
        <w:rPr>
          <w:rFonts w:ascii="Arial" w:eastAsia="微软雅黑" w:hAnsi="Arial" w:cs="Arial" w:hint="eastAsia"/>
          <w:b/>
          <w:color w:val="000000"/>
          <w:kern w:val="0"/>
          <w:szCs w:val="21"/>
        </w:rPr>
        <w:t xml:space="preserve"> </w:t>
      </w:r>
      <w:r w:rsidR="00602E1A">
        <w:rPr>
          <w:rFonts w:ascii="Arial" w:eastAsia="微软雅黑" w:hAnsi="Arial" w:cs="Arial" w:hint="eastAsia"/>
          <w:color w:val="000000"/>
          <w:kern w:val="0"/>
          <w:szCs w:val="21"/>
        </w:rPr>
        <w:t xml:space="preserve"> </w:t>
      </w:r>
      <w:r w:rsidR="00FC713F">
        <w:rPr>
          <w:rFonts w:ascii="Arial" w:eastAsia="微软雅黑" w:hAnsi="Arial" w:cs="Arial"/>
          <w:color w:val="000000"/>
          <w:kern w:val="0"/>
          <w:szCs w:val="21"/>
        </w:rPr>
        <w:t xml:space="preserve">                      </w:t>
      </w:r>
      <w:r w:rsidRPr="00602E1A">
        <w:rPr>
          <w:rFonts w:ascii="Arial" w:eastAsia="微软雅黑" w:hAnsi="Arial" w:cs="Arial"/>
          <w:color w:val="000000"/>
          <w:kern w:val="0"/>
          <w:szCs w:val="21"/>
        </w:rPr>
        <w:t>专业及学历：</w:t>
      </w:r>
      <w:r w:rsidR="00602E1A" w:rsidRPr="00602E1A">
        <w:rPr>
          <w:rFonts w:ascii="Arial" w:eastAsia="微软雅黑" w:hAnsi="Arial" w:cs="Arial"/>
          <w:color w:val="000000"/>
          <w:kern w:val="0"/>
          <w:szCs w:val="21"/>
        </w:rPr>
        <w:t>有机化学、药学、药物分析、分析化学、制药工程、应用化学等相关专业，本科及以上</w:t>
      </w:r>
    </w:p>
    <w:p w:rsidR="00941230" w:rsidRPr="00602E1A" w:rsidRDefault="00941230" w:rsidP="00602E1A">
      <w:pPr>
        <w:widowControl/>
        <w:jc w:val="left"/>
        <w:rPr>
          <w:rFonts w:ascii="Arial" w:eastAsia="微软雅黑" w:hAnsi="Arial" w:cs="Arial"/>
          <w:color w:val="000000"/>
          <w:kern w:val="0"/>
          <w:szCs w:val="21"/>
        </w:rPr>
      </w:pPr>
      <w:r w:rsidRPr="00602E1A">
        <w:rPr>
          <w:rFonts w:ascii="Arial" w:eastAsia="微软雅黑" w:hAnsi="Arial" w:cs="Arial"/>
          <w:color w:val="000000"/>
          <w:kern w:val="0"/>
          <w:szCs w:val="21"/>
        </w:rPr>
        <w:t>想了解更多更新的</w:t>
      </w:r>
      <w:r w:rsidRPr="00602E1A">
        <w:rPr>
          <w:rFonts w:ascii="Arial" w:eastAsia="微软雅黑" w:hAnsi="Arial" w:cs="Arial"/>
          <w:color w:val="000000"/>
          <w:kern w:val="0"/>
          <w:szCs w:val="21"/>
        </w:rPr>
        <w:t>“</w:t>
      </w:r>
      <w:r w:rsidRPr="00602E1A">
        <w:rPr>
          <w:rFonts w:ascii="Arial" w:eastAsia="微软雅黑" w:hAnsi="Arial" w:cs="Arial"/>
          <w:color w:val="000000"/>
          <w:kern w:val="0"/>
          <w:szCs w:val="21"/>
        </w:rPr>
        <w:t>合全药业</w:t>
      </w:r>
      <w:r w:rsidRPr="00602E1A">
        <w:rPr>
          <w:rFonts w:ascii="Arial" w:eastAsia="微软雅黑" w:hAnsi="Arial" w:cs="Arial"/>
          <w:color w:val="000000"/>
          <w:kern w:val="0"/>
          <w:szCs w:val="21"/>
        </w:rPr>
        <w:t>”</w:t>
      </w:r>
      <w:r w:rsidRPr="00602E1A">
        <w:rPr>
          <w:rFonts w:ascii="Arial" w:eastAsia="微软雅黑" w:hAnsi="Arial" w:cs="Arial"/>
          <w:color w:val="000000"/>
          <w:kern w:val="0"/>
          <w:szCs w:val="21"/>
        </w:rPr>
        <w:t>信息，请关注</w:t>
      </w:r>
      <w:r w:rsidRPr="00602E1A">
        <w:rPr>
          <w:rFonts w:ascii="Arial" w:eastAsia="微软雅黑" w:hAnsi="Arial" w:cs="Arial"/>
          <w:color w:val="000000"/>
          <w:kern w:val="0"/>
          <w:szCs w:val="21"/>
        </w:rPr>
        <w:t xml:space="preserve">STA </w:t>
      </w:r>
      <w:r w:rsidRPr="00602E1A">
        <w:rPr>
          <w:rFonts w:ascii="Arial" w:eastAsia="微软雅黑" w:hAnsi="Arial" w:cs="Arial"/>
          <w:color w:val="000000"/>
          <w:kern w:val="0"/>
          <w:szCs w:val="21"/>
        </w:rPr>
        <w:t>合全药业的中、英文官方网站</w:t>
      </w:r>
      <w:r w:rsidRPr="00602E1A">
        <w:rPr>
          <w:rFonts w:ascii="Arial" w:eastAsia="微软雅黑" w:hAnsi="Arial" w:cs="Arial"/>
          <w:color w:val="000000"/>
          <w:kern w:val="0"/>
          <w:szCs w:val="21"/>
        </w:rPr>
        <w:t>www.stapharma.com.cn or www.stapharma.com</w:t>
      </w:r>
      <w:r w:rsidRPr="00602E1A">
        <w:rPr>
          <w:rFonts w:ascii="Arial" w:eastAsia="微软雅黑" w:hAnsi="Arial" w:cs="Arial"/>
          <w:color w:val="000000"/>
          <w:kern w:val="0"/>
          <w:szCs w:val="21"/>
        </w:rPr>
        <w:t>！</w:t>
      </w:r>
    </w:p>
    <w:sectPr w:rsidR="00941230" w:rsidRPr="00602E1A" w:rsidSect="00602E1A">
      <w:pgSz w:w="16838" w:h="11906" w:orient="landscape"/>
      <w:pgMar w:top="567" w:right="720" w:bottom="720" w:left="567"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44F" w:rsidRDefault="00C6244F" w:rsidP="000D64E7">
      <w:r>
        <w:separator/>
      </w:r>
    </w:p>
  </w:endnote>
  <w:endnote w:type="continuationSeparator" w:id="0">
    <w:p w:rsidR="00C6244F" w:rsidRDefault="00C6244F" w:rsidP="000D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èí..oú"/>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44F" w:rsidRDefault="00C6244F" w:rsidP="000D64E7">
      <w:r>
        <w:separator/>
      </w:r>
    </w:p>
  </w:footnote>
  <w:footnote w:type="continuationSeparator" w:id="0">
    <w:p w:rsidR="00C6244F" w:rsidRDefault="00C6244F" w:rsidP="000D6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C45"/>
    <w:rsid w:val="00015B19"/>
    <w:rsid w:val="000D64E7"/>
    <w:rsid w:val="000E74CF"/>
    <w:rsid w:val="0012690B"/>
    <w:rsid w:val="00140256"/>
    <w:rsid w:val="00151980"/>
    <w:rsid w:val="00182835"/>
    <w:rsid w:val="0019224D"/>
    <w:rsid w:val="001962DD"/>
    <w:rsid w:val="001968E6"/>
    <w:rsid w:val="001D5874"/>
    <w:rsid w:val="001F4C22"/>
    <w:rsid w:val="002115D8"/>
    <w:rsid w:val="00242D17"/>
    <w:rsid w:val="00266183"/>
    <w:rsid w:val="00273634"/>
    <w:rsid w:val="002774DE"/>
    <w:rsid w:val="002859EF"/>
    <w:rsid w:val="00293535"/>
    <w:rsid w:val="0029442B"/>
    <w:rsid w:val="002C24A6"/>
    <w:rsid w:val="00300D16"/>
    <w:rsid w:val="00304506"/>
    <w:rsid w:val="00307810"/>
    <w:rsid w:val="00396BDA"/>
    <w:rsid w:val="003B59C4"/>
    <w:rsid w:val="00400A0D"/>
    <w:rsid w:val="00402599"/>
    <w:rsid w:val="004215FD"/>
    <w:rsid w:val="00433A1D"/>
    <w:rsid w:val="0045084D"/>
    <w:rsid w:val="00464A80"/>
    <w:rsid w:val="00471FED"/>
    <w:rsid w:val="00472F3C"/>
    <w:rsid w:val="00473118"/>
    <w:rsid w:val="004848B7"/>
    <w:rsid w:val="00485975"/>
    <w:rsid w:val="004956C3"/>
    <w:rsid w:val="004A41AC"/>
    <w:rsid w:val="004C5322"/>
    <w:rsid w:val="004D3DE8"/>
    <w:rsid w:val="004E77DB"/>
    <w:rsid w:val="00504B92"/>
    <w:rsid w:val="005320D0"/>
    <w:rsid w:val="0053642D"/>
    <w:rsid w:val="005870B2"/>
    <w:rsid w:val="005C7F29"/>
    <w:rsid w:val="00602E1A"/>
    <w:rsid w:val="00650C45"/>
    <w:rsid w:val="006572FB"/>
    <w:rsid w:val="00693BA9"/>
    <w:rsid w:val="006967DE"/>
    <w:rsid w:val="006A3F7A"/>
    <w:rsid w:val="006B6EBF"/>
    <w:rsid w:val="006E0C80"/>
    <w:rsid w:val="007620EA"/>
    <w:rsid w:val="00780B6A"/>
    <w:rsid w:val="007C01EA"/>
    <w:rsid w:val="007C5428"/>
    <w:rsid w:val="007F7342"/>
    <w:rsid w:val="00805B0A"/>
    <w:rsid w:val="0080637C"/>
    <w:rsid w:val="00845B92"/>
    <w:rsid w:val="0086472F"/>
    <w:rsid w:val="008843F9"/>
    <w:rsid w:val="00890EF9"/>
    <w:rsid w:val="008A22CD"/>
    <w:rsid w:val="008A799C"/>
    <w:rsid w:val="008B0176"/>
    <w:rsid w:val="008C3CCC"/>
    <w:rsid w:val="008C507A"/>
    <w:rsid w:val="008E4E71"/>
    <w:rsid w:val="008E4F21"/>
    <w:rsid w:val="00905F01"/>
    <w:rsid w:val="00941230"/>
    <w:rsid w:val="00957114"/>
    <w:rsid w:val="00964752"/>
    <w:rsid w:val="00971DA4"/>
    <w:rsid w:val="00983BAF"/>
    <w:rsid w:val="00997D68"/>
    <w:rsid w:val="009C7313"/>
    <w:rsid w:val="009F233F"/>
    <w:rsid w:val="00A20BDA"/>
    <w:rsid w:val="00A23D77"/>
    <w:rsid w:val="00A24F46"/>
    <w:rsid w:val="00A340AD"/>
    <w:rsid w:val="00AA2AB5"/>
    <w:rsid w:val="00AA3384"/>
    <w:rsid w:val="00AA47EB"/>
    <w:rsid w:val="00AA4CBB"/>
    <w:rsid w:val="00AB1873"/>
    <w:rsid w:val="00AE1C83"/>
    <w:rsid w:val="00B708B3"/>
    <w:rsid w:val="00B83BFA"/>
    <w:rsid w:val="00B9182B"/>
    <w:rsid w:val="00BB62DF"/>
    <w:rsid w:val="00BC36D0"/>
    <w:rsid w:val="00BD0E5F"/>
    <w:rsid w:val="00BE0772"/>
    <w:rsid w:val="00BE52D3"/>
    <w:rsid w:val="00BF55BE"/>
    <w:rsid w:val="00C046F0"/>
    <w:rsid w:val="00C22C61"/>
    <w:rsid w:val="00C2692E"/>
    <w:rsid w:val="00C37107"/>
    <w:rsid w:val="00C6244F"/>
    <w:rsid w:val="00C70F09"/>
    <w:rsid w:val="00C72821"/>
    <w:rsid w:val="00C86530"/>
    <w:rsid w:val="00C96CB6"/>
    <w:rsid w:val="00CE0F3E"/>
    <w:rsid w:val="00CE39C8"/>
    <w:rsid w:val="00CF202E"/>
    <w:rsid w:val="00CF46E7"/>
    <w:rsid w:val="00D0759E"/>
    <w:rsid w:val="00D21180"/>
    <w:rsid w:val="00D44E1B"/>
    <w:rsid w:val="00DA6B6B"/>
    <w:rsid w:val="00DB2758"/>
    <w:rsid w:val="00DD00AE"/>
    <w:rsid w:val="00DE746A"/>
    <w:rsid w:val="00DF52D5"/>
    <w:rsid w:val="00E17493"/>
    <w:rsid w:val="00E70487"/>
    <w:rsid w:val="00EF796E"/>
    <w:rsid w:val="00F057A8"/>
    <w:rsid w:val="00F21601"/>
    <w:rsid w:val="00F43545"/>
    <w:rsid w:val="00F652B2"/>
    <w:rsid w:val="00F654EE"/>
    <w:rsid w:val="00F73F31"/>
    <w:rsid w:val="00F7595C"/>
    <w:rsid w:val="00F879D5"/>
    <w:rsid w:val="00FC713F"/>
    <w:rsid w:val="00FD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CFB5CE-9D7B-4401-AF13-4E025820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anyfactscolumn2">
    <w:name w:val="comany_facts_column2"/>
    <w:basedOn w:val="a0"/>
    <w:rsid w:val="00650C45"/>
  </w:style>
  <w:style w:type="paragraph" w:styleId="a3">
    <w:name w:val="header"/>
    <w:basedOn w:val="a"/>
    <w:link w:val="Char"/>
    <w:uiPriority w:val="99"/>
    <w:unhideWhenUsed/>
    <w:rsid w:val="000D6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4E7"/>
    <w:rPr>
      <w:sz w:val="18"/>
      <w:szCs w:val="18"/>
    </w:rPr>
  </w:style>
  <w:style w:type="paragraph" w:styleId="a4">
    <w:name w:val="footer"/>
    <w:basedOn w:val="a"/>
    <w:link w:val="Char0"/>
    <w:uiPriority w:val="99"/>
    <w:unhideWhenUsed/>
    <w:rsid w:val="000D64E7"/>
    <w:pPr>
      <w:tabs>
        <w:tab w:val="center" w:pos="4153"/>
        <w:tab w:val="right" w:pos="8306"/>
      </w:tabs>
      <w:snapToGrid w:val="0"/>
      <w:jc w:val="left"/>
    </w:pPr>
    <w:rPr>
      <w:sz w:val="18"/>
      <w:szCs w:val="18"/>
    </w:rPr>
  </w:style>
  <w:style w:type="character" w:customStyle="1" w:styleId="Char0">
    <w:name w:val="页脚 Char"/>
    <w:basedOn w:val="a0"/>
    <w:link w:val="a4"/>
    <w:uiPriority w:val="99"/>
    <w:rsid w:val="000D64E7"/>
    <w:rPr>
      <w:sz w:val="18"/>
      <w:szCs w:val="18"/>
    </w:rPr>
  </w:style>
  <w:style w:type="paragraph" w:customStyle="1" w:styleId="Default">
    <w:name w:val="Default"/>
    <w:rsid w:val="000D64E7"/>
    <w:pPr>
      <w:widowControl w:val="0"/>
      <w:autoSpaceDE w:val="0"/>
      <w:autoSpaceDN w:val="0"/>
      <w:adjustRightInd w:val="0"/>
    </w:pPr>
    <w:rPr>
      <w:rFonts w:ascii="微软雅黑" w:eastAsia="微软雅黑" w:cs="微软雅黑"/>
      <w:color w:val="000000"/>
      <w:kern w:val="0"/>
      <w:sz w:val="24"/>
      <w:szCs w:val="24"/>
    </w:rPr>
  </w:style>
  <w:style w:type="character" w:styleId="a5">
    <w:name w:val="Hyperlink"/>
    <w:basedOn w:val="a0"/>
    <w:uiPriority w:val="99"/>
    <w:unhideWhenUsed/>
    <w:rsid w:val="00BC36D0"/>
    <w:rPr>
      <w:color w:val="0563C1" w:themeColor="hyperlink"/>
      <w:u w:val="single"/>
    </w:rPr>
  </w:style>
  <w:style w:type="character" w:styleId="a6">
    <w:name w:val="FollowedHyperlink"/>
    <w:basedOn w:val="a0"/>
    <w:uiPriority w:val="99"/>
    <w:semiHidden/>
    <w:unhideWhenUsed/>
    <w:rsid w:val="00BC36D0"/>
    <w:rPr>
      <w:color w:val="954F72" w:themeColor="followedHyperlink"/>
      <w:u w:val="single"/>
    </w:rPr>
  </w:style>
  <w:style w:type="paragraph" w:styleId="a7">
    <w:name w:val="List Paragraph"/>
    <w:basedOn w:val="a"/>
    <w:uiPriority w:val="34"/>
    <w:qFormat/>
    <w:rsid w:val="00602E1A"/>
    <w:pPr>
      <w:ind w:firstLineChars="200" w:firstLine="420"/>
    </w:pPr>
  </w:style>
  <w:style w:type="character" w:styleId="a8">
    <w:name w:val="Strong"/>
    <w:basedOn w:val="a0"/>
    <w:uiPriority w:val="22"/>
    <w:qFormat/>
    <w:rsid w:val="00FC713F"/>
    <w:rPr>
      <w:b/>
      <w:bCs/>
    </w:rPr>
  </w:style>
  <w:style w:type="paragraph" w:styleId="a9">
    <w:name w:val="Normal (Web)"/>
    <w:basedOn w:val="a"/>
    <w:uiPriority w:val="99"/>
    <w:semiHidden/>
    <w:unhideWhenUsed/>
    <w:rsid w:val="00FC713F"/>
    <w:pPr>
      <w:widowControl/>
      <w:spacing w:after="150" w:line="360" w:lineRule="atLeast"/>
      <w:jc w:val="left"/>
    </w:pPr>
    <w:rPr>
      <w:rFonts w:ascii="宋体" w:eastAsia="宋体" w:hAnsi="宋体" w:cs="宋体"/>
      <w:color w:val="66666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71836">
      <w:bodyDiv w:val="1"/>
      <w:marLeft w:val="0"/>
      <w:marRight w:val="0"/>
      <w:marTop w:val="0"/>
      <w:marBottom w:val="0"/>
      <w:divBdr>
        <w:top w:val="none" w:sz="0" w:space="0" w:color="auto"/>
        <w:left w:val="none" w:sz="0" w:space="0" w:color="auto"/>
        <w:bottom w:val="none" w:sz="0" w:space="0" w:color="auto"/>
        <w:right w:val="none" w:sz="0" w:space="0" w:color="auto"/>
      </w:divBdr>
      <w:divsChild>
        <w:div w:id="1478842738">
          <w:marLeft w:val="0"/>
          <w:marRight w:val="0"/>
          <w:marTop w:val="0"/>
          <w:marBottom w:val="0"/>
          <w:divBdr>
            <w:top w:val="none" w:sz="0" w:space="0" w:color="auto"/>
            <w:left w:val="none" w:sz="0" w:space="0" w:color="auto"/>
            <w:bottom w:val="none" w:sz="0" w:space="0" w:color="auto"/>
            <w:right w:val="none" w:sz="0" w:space="0" w:color="auto"/>
          </w:divBdr>
          <w:divsChild>
            <w:div w:id="1740324997">
              <w:marLeft w:val="0"/>
              <w:marRight w:val="0"/>
              <w:marTop w:val="0"/>
              <w:marBottom w:val="0"/>
              <w:divBdr>
                <w:top w:val="none" w:sz="0" w:space="0" w:color="auto"/>
                <w:left w:val="none" w:sz="0" w:space="0" w:color="auto"/>
                <w:bottom w:val="none" w:sz="0" w:space="0" w:color="auto"/>
                <w:right w:val="none" w:sz="0" w:space="0" w:color="auto"/>
              </w:divBdr>
              <w:divsChild>
                <w:div w:id="56782942">
                  <w:marLeft w:val="-225"/>
                  <w:marRight w:val="-225"/>
                  <w:marTop w:val="0"/>
                  <w:marBottom w:val="0"/>
                  <w:divBdr>
                    <w:top w:val="none" w:sz="0" w:space="0" w:color="auto"/>
                    <w:left w:val="none" w:sz="0" w:space="0" w:color="auto"/>
                    <w:bottom w:val="none" w:sz="0" w:space="0" w:color="auto"/>
                    <w:right w:val="none" w:sz="0" w:space="0" w:color="auto"/>
                  </w:divBdr>
                  <w:divsChild>
                    <w:div w:id="945234790">
                      <w:marLeft w:val="0"/>
                      <w:marRight w:val="0"/>
                      <w:marTop w:val="0"/>
                      <w:marBottom w:val="0"/>
                      <w:divBdr>
                        <w:top w:val="none" w:sz="0" w:space="0" w:color="auto"/>
                        <w:left w:val="none" w:sz="0" w:space="0" w:color="auto"/>
                        <w:bottom w:val="none" w:sz="0" w:space="0" w:color="auto"/>
                        <w:right w:val="none" w:sz="0" w:space="0" w:color="auto"/>
                      </w:divBdr>
                      <w:divsChild>
                        <w:div w:id="2050757862">
                          <w:marLeft w:val="0"/>
                          <w:marRight w:val="0"/>
                          <w:marTop w:val="0"/>
                          <w:marBottom w:val="0"/>
                          <w:divBdr>
                            <w:top w:val="none" w:sz="0" w:space="0" w:color="auto"/>
                            <w:left w:val="none" w:sz="0" w:space="0" w:color="auto"/>
                            <w:bottom w:val="none" w:sz="0" w:space="0" w:color="auto"/>
                            <w:right w:val="none" w:sz="0" w:space="0" w:color="auto"/>
                          </w:divBdr>
                          <w:divsChild>
                            <w:div w:id="19194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1342</Characters>
  <Application>Microsoft Office Word</Application>
  <DocSecurity>0</DocSecurity>
  <Lines>11</Lines>
  <Paragraphs>3</Paragraphs>
  <ScaleCrop>false</ScaleCrop>
  <Company>Microsoft</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Xiujuan0101</dc:creator>
  <cp:keywords/>
  <dc:description/>
  <cp:lastModifiedBy>Vivian Gu</cp:lastModifiedBy>
  <cp:revision>4</cp:revision>
  <cp:lastPrinted>2017-11-05T17:32:00Z</cp:lastPrinted>
  <dcterms:created xsi:type="dcterms:W3CDTF">2018-09-03T11:11:00Z</dcterms:created>
  <dcterms:modified xsi:type="dcterms:W3CDTF">2018-09-18T04:34:00Z</dcterms:modified>
</cp:coreProperties>
</file>